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25" w:rsidRDefault="00364825" w:rsidP="00364825"/>
    <w:tbl>
      <w:tblPr>
        <w:tblStyle w:val="Tabellenraster"/>
        <w:tblpPr w:leftFromText="141" w:rightFromText="141" w:vertAnchor="text" w:horzAnchor="margin" w:tblpY="106"/>
        <w:tblW w:w="9747" w:type="dxa"/>
        <w:tblLook w:val="04A0" w:firstRow="1" w:lastRow="0" w:firstColumn="1" w:lastColumn="0" w:noHBand="0" w:noVBand="1"/>
      </w:tblPr>
      <w:tblGrid>
        <w:gridCol w:w="358"/>
        <w:gridCol w:w="3252"/>
        <w:gridCol w:w="6137"/>
      </w:tblGrid>
      <w:tr w:rsidR="00364825" w:rsidTr="005F39D1">
        <w:tc>
          <w:tcPr>
            <w:tcW w:w="358" w:type="dxa"/>
          </w:tcPr>
          <w:p w:rsidR="00364825" w:rsidRPr="003B6585" w:rsidRDefault="00364825" w:rsidP="007F6E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364825" w:rsidRPr="007C49C1" w:rsidRDefault="00364825" w:rsidP="007F6E83">
            <w:pPr>
              <w:jc w:val="center"/>
              <w:rPr>
                <w:rFonts w:ascii="Comic Sans MS" w:hAnsi="Comic Sans MS"/>
                <w:b/>
              </w:rPr>
            </w:pPr>
            <w:r w:rsidRPr="007C49C1">
              <w:rPr>
                <w:rFonts w:ascii="Comic Sans MS" w:hAnsi="Comic Sans MS"/>
                <w:b/>
              </w:rPr>
              <w:t>Über diese Begriffe muss ich Bescheid wissen</w:t>
            </w:r>
          </w:p>
        </w:tc>
        <w:tc>
          <w:tcPr>
            <w:tcW w:w="6137" w:type="dxa"/>
          </w:tcPr>
          <w:p w:rsidR="00364825" w:rsidRPr="007C49C1" w:rsidRDefault="00364825" w:rsidP="007F6E83">
            <w:pPr>
              <w:jc w:val="center"/>
              <w:rPr>
                <w:rFonts w:ascii="Comic Sans MS" w:hAnsi="Comic Sans MS"/>
                <w:b/>
              </w:rPr>
            </w:pPr>
            <w:r w:rsidRPr="007C49C1">
              <w:rPr>
                <w:rFonts w:ascii="Comic Sans MS" w:hAnsi="Comic Sans MS"/>
                <w:b/>
              </w:rPr>
              <w:t>Erläuterung</w:t>
            </w:r>
          </w:p>
        </w:tc>
      </w:tr>
      <w:tr w:rsidR="00C90E5C" w:rsidTr="005F39D1">
        <w:tc>
          <w:tcPr>
            <w:tcW w:w="9747" w:type="dxa"/>
            <w:gridSpan w:val="3"/>
          </w:tcPr>
          <w:p w:rsidR="00C90E5C" w:rsidRPr="00C90E5C" w:rsidRDefault="00C90E5C" w:rsidP="00C90E5C">
            <w:pPr>
              <w:jc w:val="center"/>
              <w:rPr>
                <w:rFonts w:ascii="Comic Sans MS" w:hAnsi="Comic Sans MS"/>
                <w:b/>
              </w:rPr>
            </w:pPr>
            <w:r w:rsidRPr="00C90E5C">
              <w:rPr>
                <w:rFonts w:ascii="Comic Sans MS" w:hAnsi="Comic Sans MS"/>
                <w:b/>
              </w:rPr>
              <w:t>Die chemische Analyse</w:t>
            </w:r>
          </w:p>
        </w:tc>
      </w:tr>
      <w:tr w:rsidR="00364825" w:rsidTr="005F39D1">
        <w:tc>
          <w:tcPr>
            <w:tcW w:w="358" w:type="dxa"/>
          </w:tcPr>
          <w:p w:rsidR="00364825" w:rsidRPr="003B6585" w:rsidRDefault="00364825" w:rsidP="003648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364825" w:rsidRDefault="00364825" w:rsidP="00364825">
            <w:pPr>
              <w:rPr>
                <w:rFonts w:ascii="Comic Sans MS" w:hAnsi="Comic Sans MS"/>
                <w:lang w:val="fr-FR"/>
              </w:rPr>
            </w:pPr>
            <w:r w:rsidRPr="00364825">
              <w:rPr>
                <w:rFonts w:ascii="Comic Sans MS" w:hAnsi="Comic Sans MS"/>
                <w:lang w:val="fr-FR"/>
              </w:rPr>
              <w:t>qualitative Analyse</w:t>
            </w:r>
          </w:p>
          <w:p w:rsidR="00364825" w:rsidRPr="00364825" w:rsidRDefault="00364825" w:rsidP="0036482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(</w:t>
            </w:r>
            <w:proofErr w:type="spellStart"/>
            <w:r>
              <w:rPr>
                <w:rFonts w:ascii="Comic Sans MS" w:hAnsi="Comic Sans MS"/>
                <w:lang w:val="fr-FR"/>
              </w:rPr>
              <w:t>Stoffanalyse</w:t>
            </w:r>
            <w:proofErr w:type="spellEnd"/>
            <w:r>
              <w:rPr>
                <w:rFonts w:ascii="Comic Sans MS" w:hAnsi="Comic Sans MS"/>
                <w:lang w:val="fr-FR"/>
              </w:rPr>
              <w:t>)</w:t>
            </w:r>
          </w:p>
        </w:tc>
        <w:tc>
          <w:tcPr>
            <w:tcW w:w="6137" w:type="dxa"/>
          </w:tcPr>
          <w:p w:rsidR="00364825" w:rsidRPr="00364825" w:rsidRDefault="00364825" w:rsidP="003648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Gibt Auskunft über die Art der enthaltenen Stoffe</w:t>
            </w:r>
          </w:p>
        </w:tc>
      </w:tr>
      <w:tr w:rsidR="00364825" w:rsidTr="005F39D1">
        <w:tc>
          <w:tcPr>
            <w:tcW w:w="358" w:type="dxa"/>
          </w:tcPr>
          <w:p w:rsidR="00364825" w:rsidRPr="003B6585" w:rsidRDefault="00364825" w:rsidP="003648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364825" w:rsidRDefault="00364825" w:rsidP="00364825">
            <w:pPr>
              <w:rPr>
                <w:rFonts w:ascii="Comic Sans MS" w:hAnsi="Comic Sans MS"/>
                <w:lang w:val="fr-FR"/>
              </w:rPr>
            </w:pPr>
            <w:r w:rsidRPr="00364825">
              <w:rPr>
                <w:rFonts w:ascii="Comic Sans MS" w:hAnsi="Comic Sans MS"/>
                <w:lang w:val="fr-FR"/>
              </w:rPr>
              <w:t>quantitative Analyse</w:t>
            </w:r>
          </w:p>
          <w:p w:rsidR="00364825" w:rsidRPr="00364825" w:rsidRDefault="00364825" w:rsidP="0036482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(</w:t>
            </w:r>
            <w:proofErr w:type="spellStart"/>
            <w:r>
              <w:rPr>
                <w:rFonts w:ascii="Comic Sans MS" w:hAnsi="Comic Sans MS"/>
                <w:lang w:val="fr-FR"/>
              </w:rPr>
              <w:t>Mengenanalyse</w:t>
            </w:r>
            <w:proofErr w:type="spellEnd"/>
            <w:r>
              <w:rPr>
                <w:rFonts w:ascii="Comic Sans MS" w:hAnsi="Comic Sans MS"/>
                <w:lang w:val="fr-FR"/>
              </w:rPr>
              <w:t>)</w:t>
            </w:r>
          </w:p>
        </w:tc>
        <w:tc>
          <w:tcPr>
            <w:tcW w:w="6137" w:type="dxa"/>
          </w:tcPr>
          <w:p w:rsidR="00364825" w:rsidRPr="00364825" w:rsidRDefault="00364825" w:rsidP="003648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Gibt Auskunft darüber, wie viel von der jeweiligen Substanz in einer Stoffprobe enthalten ist.</w:t>
            </w:r>
          </w:p>
        </w:tc>
      </w:tr>
      <w:tr w:rsidR="00364825" w:rsidTr="005F39D1">
        <w:tc>
          <w:tcPr>
            <w:tcW w:w="358" w:type="dxa"/>
          </w:tcPr>
          <w:p w:rsidR="00364825" w:rsidRPr="003B6585" w:rsidRDefault="00364825" w:rsidP="003648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364825" w:rsidRPr="00156B48" w:rsidRDefault="00156B48" w:rsidP="003648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Negative/positive Blindprobe</w:t>
            </w:r>
          </w:p>
        </w:tc>
        <w:tc>
          <w:tcPr>
            <w:tcW w:w="6137" w:type="dxa"/>
          </w:tcPr>
          <w:p w:rsidR="00364825" w:rsidRDefault="00156B48" w:rsidP="00156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Als negative Blindprobe werden Nachweisreaktionen ohne die zu analysierende Substanz bezeichnet.</w:t>
            </w:r>
          </w:p>
          <w:p w:rsidR="00156B48" w:rsidRPr="00364825" w:rsidRDefault="00156B48" w:rsidP="00156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Eine positive Blindprobe beinhaltet eine bekannte Menge der zu analysierenden Substanz.</w:t>
            </w:r>
          </w:p>
        </w:tc>
      </w:tr>
      <w:tr w:rsidR="00156B48" w:rsidTr="005F39D1">
        <w:tc>
          <w:tcPr>
            <w:tcW w:w="358" w:type="dxa"/>
          </w:tcPr>
          <w:p w:rsidR="00156B48" w:rsidRPr="003B6585" w:rsidRDefault="00156B48" w:rsidP="00156B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156B48" w:rsidRPr="00364825" w:rsidRDefault="00156B48" w:rsidP="00156B48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364825">
              <w:rPr>
                <w:rFonts w:ascii="Comic Sans MS" w:hAnsi="Comic Sans MS"/>
                <w:lang w:val="fr-FR"/>
              </w:rPr>
              <w:t>Fällungsreaktion</w:t>
            </w:r>
            <w:proofErr w:type="spellEnd"/>
          </w:p>
        </w:tc>
        <w:tc>
          <w:tcPr>
            <w:tcW w:w="6137" w:type="dxa"/>
          </w:tcPr>
          <w:p w:rsidR="00156B48" w:rsidRPr="00364825" w:rsidRDefault="00156B48" w:rsidP="00C90E5C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364825">
              <w:rPr>
                <w:rFonts w:ascii="Comic Sans MS" w:hAnsi="Comic Sans MS"/>
                <w:lang w:val="fr-FR"/>
              </w:rPr>
              <w:t>Chemische</w:t>
            </w:r>
            <w:proofErr w:type="spellEnd"/>
            <w:r w:rsidRPr="00364825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364825">
              <w:rPr>
                <w:rFonts w:ascii="Comic Sans MS" w:hAnsi="Comic Sans MS"/>
                <w:lang w:val="fr-FR"/>
              </w:rPr>
              <w:t>Reaktion</w:t>
            </w:r>
            <w:proofErr w:type="spellEnd"/>
            <w:r w:rsidRPr="00364825">
              <w:rPr>
                <w:rFonts w:ascii="Comic Sans MS" w:hAnsi="Comic Sans MS"/>
                <w:lang w:val="fr-FR"/>
              </w:rPr>
              <w:t xml:space="preserve">, </w:t>
            </w:r>
            <w:proofErr w:type="spellStart"/>
            <w:r w:rsidRPr="00364825">
              <w:rPr>
                <w:rFonts w:ascii="Comic Sans MS" w:hAnsi="Comic Sans MS"/>
                <w:lang w:val="fr-FR"/>
              </w:rPr>
              <w:t>bei</w:t>
            </w:r>
            <w:proofErr w:type="spellEnd"/>
            <w:r w:rsidRPr="00364825">
              <w:rPr>
                <w:rFonts w:ascii="Comic Sans MS" w:hAnsi="Comic Sans MS"/>
                <w:lang w:val="fr-FR"/>
              </w:rPr>
              <w:t xml:space="preserve"> der </w:t>
            </w:r>
            <w:proofErr w:type="spellStart"/>
            <w:r w:rsidRPr="00364825">
              <w:rPr>
                <w:rFonts w:ascii="Comic Sans MS" w:hAnsi="Comic Sans MS"/>
                <w:lang w:val="fr-FR"/>
              </w:rPr>
              <w:t>Ionen</w:t>
            </w:r>
            <w:proofErr w:type="spellEnd"/>
            <w:r w:rsidRPr="00364825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364825">
              <w:rPr>
                <w:rFonts w:ascii="Comic Sans MS" w:hAnsi="Comic Sans MS"/>
                <w:lang w:val="fr-FR"/>
              </w:rPr>
              <w:t>e</w:t>
            </w:r>
            <w:r w:rsidR="00FC4F84">
              <w:rPr>
                <w:rFonts w:ascii="Comic Sans MS" w:hAnsi="Comic Sans MS"/>
                <w:lang w:val="fr-FR"/>
              </w:rPr>
              <w:t>in</w:t>
            </w:r>
            <w:proofErr w:type="spellEnd"/>
            <w:r w:rsidR="00FC4F84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="00FC4F84">
              <w:rPr>
                <w:rFonts w:ascii="Comic Sans MS" w:hAnsi="Comic Sans MS"/>
                <w:lang w:val="fr-FR"/>
              </w:rPr>
              <w:t>schwer</w:t>
            </w:r>
            <w:proofErr w:type="spellEnd"/>
            <w:r w:rsidR="00FC4F84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="00FC4F84">
              <w:rPr>
                <w:rFonts w:ascii="Comic Sans MS" w:hAnsi="Comic Sans MS"/>
                <w:lang w:val="fr-FR"/>
              </w:rPr>
              <w:t>lösliches</w:t>
            </w:r>
            <w:proofErr w:type="spellEnd"/>
            <w:r w:rsidR="00FC4F84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="00FC4F84">
              <w:rPr>
                <w:rFonts w:ascii="Comic Sans MS" w:hAnsi="Comic Sans MS"/>
                <w:lang w:val="fr-FR"/>
              </w:rPr>
              <w:t>Salz</w:t>
            </w:r>
            <w:proofErr w:type="spellEnd"/>
            <w:r w:rsidR="00FC4F84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="00FC4F84">
              <w:rPr>
                <w:rFonts w:ascii="Comic Sans MS" w:hAnsi="Comic Sans MS"/>
                <w:lang w:val="fr-FR"/>
              </w:rPr>
              <w:t>bilden</w:t>
            </w:r>
            <w:proofErr w:type="spellEnd"/>
            <w:r w:rsidR="00FC4F84">
              <w:rPr>
                <w:rFonts w:ascii="Comic Sans MS" w:hAnsi="Comic Sans MS"/>
                <w:lang w:val="fr-FR"/>
              </w:rPr>
              <w:t xml:space="preserve">, </w:t>
            </w:r>
            <w:proofErr w:type="spellStart"/>
            <w:r w:rsidR="00FC4F84">
              <w:rPr>
                <w:rFonts w:ascii="Comic Sans MS" w:hAnsi="Comic Sans MS"/>
                <w:lang w:val="fr-FR"/>
              </w:rPr>
              <w:t>das</w:t>
            </w:r>
            <w:proofErr w:type="spellEnd"/>
            <w:r w:rsidR="00FC4F84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="00FC4F84">
              <w:rPr>
                <w:rFonts w:ascii="Comic Sans MS" w:hAnsi="Comic Sans MS"/>
                <w:lang w:val="fr-FR"/>
              </w:rPr>
              <w:t>als</w:t>
            </w:r>
            <w:proofErr w:type="spellEnd"/>
            <w:r w:rsidR="00FC4F84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="00FC4F84">
              <w:rPr>
                <w:rFonts w:ascii="Comic Sans MS" w:hAnsi="Comic Sans MS"/>
                <w:lang w:val="fr-FR"/>
              </w:rPr>
              <w:t>Niederschlag</w:t>
            </w:r>
            <w:proofErr w:type="spellEnd"/>
            <w:r w:rsidR="00FC4F84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="00FC4F84">
              <w:rPr>
                <w:rFonts w:ascii="Comic Sans MS" w:hAnsi="Comic Sans MS"/>
                <w:lang w:val="fr-FR"/>
              </w:rPr>
              <w:t>ausfällt</w:t>
            </w:r>
            <w:proofErr w:type="spellEnd"/>
            <w:r w:rsidR="00FC4F84">
              <w:rPr>
                <w:rFonts w:ascii="Comic Sans MS" w:hAnsi="Comic Sans MS"/>
                <w:lang w:val="fr-FR"/>
              </w:rPr>
              <w:t>.</w:t>
            </w:r>
          </w:p>
        </w:tc>
      </w:tr>
      <w:tr w:rsidR="00156B48" w:rsidTr="005F39D1">
        <w:tc>
          <w:tcPr>
            <w:tcW w:w="358" w:type="dxa"/>
          </w:tcPr>
          <w:p w:rsidR="00156B48" w:rsidRPr="003B6585" w:rsidRDefault="00156B48" w:rsidP="00156B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156B48" w:rsidRPr="00364825" w:rsidRDefault="00C90E5C" w:rsidP="00156B48">
            <w:pPr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Spezielle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/>
              </w:rPr>
              <w:t>Nachweisreaktionen</w:t>
            </w:r>
            <w:proofErr w:type="spellEnd"/>
          </w:p>
        </w:tc>
        <w:tc>
          <w:tcPr>
            <w:tcW w:w="6137" w:type="dxa"/>
          </w:tcPr>
          <w:p w:rsidR="00156B48" w:rsidRDefault="00C90E5C" w:rsidP="00C90E5C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lang w:val="fr-FR"/>
              </w:rPr>
            </w:pPr>
            <w:proofErr w:type="spellStart"/>
            <w:r w:rsidRPr="00C90E5C">
              <w:rPr>
                <w:rFonts w:ascii="Comic Sans MS" w:hAnsi="Comic Sans MS"/>
                <w:lang w:val="fr-FR"/>
              </w:rPr>
              <w:t>Halogenidionen</w:t>
            </w:r>
            <w:proofErr w:type="spellEnd"/>
            <w:r w:rsidRPr="00C90E5C">
              <w:rPr>
                <w:rFonts w:ascii="Comic Sans MS" w:hAnsi="Comic Sans MS"/>
                <w:lang w:val="fr-FR"/>
              </w:rPr>
              <w:t xml:space="preserve"> mit </w:t>
            </w:r>
            <w:proofErr w:type="spellStart"/>
            <w:r w:rsidRPr="00C90E5C">
              <w:rPr>
                <w:rFonts w:ascii="Comic Sans MS" w:hAnsi="Comic Sans MS"/>
                <w:lang w:val="fr-FR"/>
              </w:rPr>
              <w:t>Silbernitrat</w:t>
            </w:r>
            <w:proofErr w:type="spellEnd"/>
            <w:r w:rsidRPr="00C90E5C">
              <w:rPr>
                <w:rFonts w:ascii="Comic Sans MS" w:hAnsi="Comic Sans MS"/>
                <w:lang w:val="fr-FR"/>
              </w:rPr>
              <w:t xml:space="preserve"> </w:t>
            </w:r>
            <w:r>
              <w:rPr>
                <w:rFonts w:ascii="Comic Sans MS" w:hAnsi="Comic Sans MS"/>
                <w:lang w:val="fr-FR"/>
              </w:rPr>
              <w:t>(</w:t>
            </w:r>
            <w:proofErr w:type="spellStart"/>
            <w:r w:rsidRPr="00C90E5C">
              <w:rPr>
                <w:rFonts w:ascii="Comic Sans MS" w:hAnsi="Comic Sans MS"/>
                <w:lang w:val="fr-FR"/>
              </w:rPr>
              <w:t>Fällungsreaktion</w:t>
            </w:r>
            <w:proofErr w:type="spellEnd"/>
            <w:r>
              <w:rPr>
                <w:rFonts w:ascii="Comic Sans MS" w:hAnsi="Comic Sans MS"/>
                <w:lang w:val="fr-FR"/>
              </w:rPr>
              <w:t>)</w:t>
            </w:r>
          </w:p>
          <w:p w:rsidR="00C90E5C" w:rsidRDefault="00C90E5C" w:rsidP="00C90E5C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Wasserstoff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 : </w:t>
            </w:r>
            <w:proofErr w:type="spellStart"/>
            <w:r>
              <w:rPr>
                <w:rFonts w:ascii="Comic Sans MS" w:hAnsi="Comic Sans MS"/>
                <w:lang w:val="fr-FR"/>
              </w:rPr>
              <w:t>Knallgasreaktion</w:t>
            </w:r>
            <w:proofErr w:type="spellEnd"/>
          </w:p>
          <w:p w:rsidR="00C90E5C" w:rsidRDefault="00C90E5C" w:rsidP="00C90E5C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Sauerstoff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 : </w:t>
            </w:r>
            <w:proofErr w:type="spellStart"/>
            <w:r>
              <w:rPr>
                <w:rFonts w:ascii="Comic Sans MS" w:hAnsi="Comic Sans MS"/>
                <w:lang w:val="fr-FR"/>
              </w:rPr>
              <w:t>Glimmspanprobe</w:t>
            </w:r>
            <w:proofErr w:type="spellEnd"/>
          </w:p>
          <w:p w:rsidR="00C90E5C" w:rsidRPr="00C90E5C" w:rsidRDefault="00C90E5C" w:rsidP="00156B48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Kohlen</w:t>
            </w:r>
            <w:r w:rsidR="00682926">
              <w:rPr>
                <w:rFonts w:ascii="Comic Sans MS" w:hAnsi="Comic Sans MS"/>
                <w:lang w:val="fr-FR"/>
              </w:rPr>
              <w:t>stoff</w:t>
            </w:r>
            <w:r>
              <w:rPr>
                <w:rFonts w:ascii="Comic Sans MS" w:hAnsi="Comic Sans MS"/>
                <w:lang w:val="fr-FR"/>
              </w:rPr>
              <w:t>dioxid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 : </w:t>
            </w:r>
            <w:proofErr w:type="spellStart"/>
            <w:r>
              <w:rPr>
                <w:rFonts w:ascii="Comic Sans MS" w:hAnsi="Comic Sans MS"/>
                <w:lang w:val="fr-FR"/>
              </w:rPr>
              <w:t>Kalkwasserprobe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[Ca(OH)</w:t>
            </w:r>
            <w:r>
              <w:rPr>
                <w:rFonts w:ascii="Comic Sans MS" w:hAnsi="Comic Sans MS"/>
                <w:vertAlign w:val="subscript"/>
                <w:lang w:val="fr-FR"/>
              </w:rPr>
              <w:t>2(</w:t>
            </w:r>
            <w:proofErr w:type="spellStart"/>
            <w:r>
              <w:rPr>
                <w:rFonts w:ascii="Comic Sans MS" w:hAnsi="Comic Sans MS"/>
                <w:vertAlign w:val="subscript"/>
                <w:lang w:val="fr-FR"/>
              </w:rPr>
              <w:t>aq</w:t>
            </w:r>
            <w:proofErr w:type="spellEnd"/>
            <w:r>
              <w:rPr>
                <w:rFonts w:ascii="Comic Sans MS" w:hAnsi="Comic Sans MS"/>
                <w:vertAlign w:val="subscript"/>
                <w:lang w:val="fr-FR"/>
              </w:rPr>
              <w:t>)</w:t>
            </w:r>
            <w:r>
              <w:rPr>
                <w:rFonts w:ascii="Comic Sans MS" w:hAnsi="Comic Sans MS"/>
                <w:lang w:val="fr-FR"/>
              </w:rPr>
              <w:t>]</w:t>
            </w:r>
          </w:p>
        </w:tc>
      </w:tr>
      <w:tr w:rsidR="00156B48" w:rsidTr="005F39D1">
        <w:tc>
          <w:tcPr>
            <w:tcW w:w="358" w:type="dxa"/>
          </w:tcPr>
          <w:p w:rsidR="00156B48" w:rsidRPr="003B6585" w:rsidRDefault="00156B48" w:rsidP="00156B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156B48" w:rsidRPr="00C90E5C" w:rsidRDefault="00682926" w:rsidP="00156B48">
            <w:pPr>
              <w:rPr>
                <w:rFonts w:ascii="Comic Sans MS" w:hAnsi="Comic Sans MS"/>
              </w:rPr>
            </w:pPr>
            <w:r w:rsidRPr="00364825">
              <w:rPr>
                <w:rFonts w:ascii="Comic Sans MS" w:hAnsi="Comic Sans MS"/>
              </w:rPr>
              <w:t>Stoffmenge n</w:t>
            </w:r>
          </w:p>
        </w:tc>
        <w:tc>
          <w:tcPr>
            <w:tcW w:w="6137" w:type="dxa"/>
          </w:tcPr>
          <w:p w:rsidR="00682926" w:rsidRPr="00364825" w:rsidRDefault="00682926" w:rsidP="00682926">
            <w:pPr>
              <w:rPr>
                <w:rFonts w:ascii="Comic Sans MS" w:hAnsi="Comic Sans MS"/>
              </w:rPr>
            </w:pPr>
            <w:r w:rsidRPr="00364825">
              <w:rPr>
                <w:rFonts w:ascii="Comic Sans MS" w:hAnsi="Comic Sans MS"/>
              </w:rPr>
              <w:t>Größe, die eine Stoffportion quantitativ beschreibt</w:t>
            </w:r>
            <w:r w:rsidR="00FC4F84">
              <w:rPr>
                <w:rFonts w:ascii="Comic Sans MS" w:hAnsi="Comic Sans MS"/>
              </w:rPr>
              <w:t xml:space="preserve">; </w:t>
            </w:r>
            <w:r w:rsidRPr="00364825">
              <w:rPr>
                <w:rFonts w:ascii="Comic Sans MS" w:hAnsi="Comic Sans MS"/>
              </w:rPr>
              <w:t xml:space="preserve">Einheit </w:t>
            </w:r>
            <w:r w:rsidR="00FC4F84">
              <w:rPr>
                <w:rFonts w:ascii="Comic Sans MS" w:hAnsi="Comic Sans MS"/>
              </w:rPr>
              <w:t>M</w:t>
            </w:r>
            <w:r w:rsidRPr="00364825">
              <w:rPr>
                <w:rFonts w:ascii="Comic Sans MS" w:hAnsi="Comic Sans MS"/>
              </w:rPr>
              <w:t>ol</w:t>
            </w:r>
            <w:r>
              <w:rPr>
                <w:rFonts w:ascii="Comic Sans MS" w:hAnsi="Comic Sans MS"/>
              </w:rPr>
              <w:t>;</w:t>
            </w:r>
            <w:r w:rsidRPr="00364825">
              <w:rPr>
                <w:rFonts w:ascii="Comic Sans MS" w:hAnsi="Comic Sans MS"/>
              </w:rPr>
              <w:t xml:space="preserve"> </w:t>
            </w:r>
          </w:p>
          <w:p w:rsidR="00156B48" w:rsidRPr="00364825" w:rsidRDefault="00682926" w:rsidP="00682926">
            <w:pPr>
              <w:rPr>
                <w:rFonts w:ascii="Comic Sans MS" w:hAnsi="Comic Sans MS"/>
                <w:lang w:val="fr-FR"/>
              </w:rPr>
            </w:pPr>
            <w:r w:rsidRPr="00364825">
              <w:rPr>
                <w:rFonts w:ascii="Comic Sans MS" w:hAnsi="Comic Sans MS"/>
              </w:rPr>
              <w:t>1 Mol ist die Stoffportion, die 6,022</w:t>
            </w:r>
            <w:r>
              <w:rPr>
                <w:rFonts w:ascii="Comic Sans MS" w:hAnsi="Comic Sans MS"/>
              </w:rPr>
              <w:t xml:space="preserve"> x</w:t>
            </w:r>
            <w:r w:rsidRPr="00364825">
              <w:rPr>
                <w:rFonts w:ascii="Comic Sans MS" w:hAnsi="Comic Sans MS"/>
              </w:rPr>
              <w:t xml:space="preserve"> 10</w:t>
            </w:r>
            <w:r w:rsidRPr="00364825">
              <w:rPr>
                <w:rFonts w:ascii="Comic Sans MS" w:hAnsi="Comic Sans MS"/>
                <w:vertAlign w:val="superscript"/>
              </w:rPr>
              <w:t>23</w:t>
            </w:r>
            <w:r w:rsidRPr="00364825">
              <w:rPr>
                <w:rFonts w:ascii="Comic Sans MS" w:hAnsi="Comic Sans MS"/>
              </w:rPr>
              <w:t xml:space="preserve"> Teilchen enthält</w:t>
            </w:r>
            <w:r w:rsidR="005F39D1">
              <w:rPr>
                <w:rFonts w:ascii="Comic Sans MS" w:hAnsi="Comic Sans MS"/>
              </w:rPr>
              <w:t>.</w:t>
            </w:r>
          </w:p>
        </w:tc>
      </w:tr>
      <w:tr w:rsidR="00682926" w:rsidTr="005F39D1">
        <w:tc>
          <w:tcPr>
            <w:tcW w:w="358" w:type="dxa"/>
          </w:tcPr>
          <w:p w:rsidR="00682926" w:rsidRPr="003B6585" w:rsidRDefault="00682926" w:rsidP="006829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682926" w:rsidRPr="00364825" w:rsidRDefault="00682926" w:rsidP="00682926">
            <w:pPr>
              <w:rPr>
                <w:rFonts w:ascii="Comic Sans MS" w:hAnsi="Comic Sans MS"/>
                <w:lang w:val="it-IT"/>
              </w:rPr>
            </w:pPr>
            <w:r w:rsidRPr="00364825">
              <w:rPr>
                <w:rFonts w:ascii="Comic Sans MS" w:hAnsi="Comic Sans MS"/>
                <w:lang w:val="it-IT"/>
              </w:rPr>
              <w:t xml:space="preserve">Molare Masse M(X) </w:t>
            </w:r>
          </w:p>
        </w:tc>
        <w:tc>
          <w:tcPr>
            <w:tcW w:w="6137" w:type="dxa"/>
          </w:tcPr>
          <w:p w:rsidR="00682926" w:rsidRPr="00682926" w:rsidRDefault="00682926" w:rsidP="006829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it-IT"/>
              </w:rPr>
              <w:t xml:space="preserve">Masse, die </w:t>
            </w:r>
            <w:proofErr w:type="spellStart"/>
            <w:r>
              <w:rPr>
                <w:rFonts w:ascii="Comic Sans MS" w:hAnsi="Comic Sans MS"/>
                <w:lang w:val="it-IT"/>
              </w:rPr>
              <w:t>ein</w:t>
            </w:r>
            <w:proofErr w:type="spellEnd"/>
            <w:r>
              <w:rPr>
                <w:rFonts w:ascii="Comic Sans MS" w:hAnsi="Comic Sans MS"/>
                <w:lang w:val="it-IT"/>
              </w:rPr>
              <w:t xml:space="preserve"> </w:t>
            </w:r>
            <w:proofErr w:type="spellStart"/>
            <w:r w:rsidR="00FC4F84">
              <w:rPr>
                <w:rFonts w:ascii="Comic Sans MS" w:hAnsi="Comic Sans MS"/>
                <w:lang w:val="it-IT"/>
              </w:rPr>
              <w:t>M</w:t>
            </w:r>
            <w:r>
              <w:rPr>
                <w:rFonts w:ascii="Comic Sans MS" w:hAnsi="Comic Sans MS"/>
                <w:lang w:val="it-IT"/>
              </w:rPr>
              <w:t>ol</w:t>
            </w:r>
            <w:proofErr w:type="spellEnd"/>
            <w:r>
              <w:rPr>
                <w:rFonts w:ascii="Comic Sans MS" w:hAnsi="Comic Sans MS"/>
                <w:lang w:val="it-IT"/>
              </w:rPr>
              <w:t xml:space="preserve"> (</w:t>
            </w:r>
            <w:proofErr w:type="spellStart"/>
            <w:r>
              <w:rPr>
                <w:rFonts w:ascii="Comic Sans MS" w:hAnsi="Comic Sans MS"/>
                <w:lang w:val="it-IT"/>
              </w:rPr>
              <w:t>also</w:t>
            </w:r>
            <w:proofErr w:type="spellEnd"/>
            <w:r>
              <w:rPr>
                <w:rFonts w:ascii="Comic Sans MS" w:hAnsi="Comic Sans MS"/>
                <w:lang w:val="it-IT"/>
              </w:rPr>
              <w:t xml:space="preserve"> </w:t>
            </w:r>
            <w:r w:rsidRPr="00364825">
              <w:rPr>
                <w:rFonts w:ascii="Comic Sans MS" w:hAnsi="Comic Sans MS"/>
              </w:rPr>
              <w:t>6,022</w:t>
            </w:r>
            <w:r>
              <w:rPr>
                <w:rFonts w:ascii="Comic Sans MS" w:hAnsi="Comic Sans MS"/>
              </w:rPr>
              <w:t xml:space="preserve"> x</w:t>
            </w:r>
            <w:r w:rsidRPr="00364825">
              <w:rPr>
                <w:rFonts w:ascii="Comic Sans MS" w:hAnsi="Comic Sans MS"/>
              </w:rPr>
              <w:t xml:space="preserve"> 10</w:t>
            </w:r>
            <w:r w:rsidRPr="00364825">
              <w:rPr>
                <w:rFonts w:ascii="Comic Sans MS" w:hAnsi="Comic Sans MS"/>
                <w:vertAlign w:val="superscript"/>
              </w:rPr>
              <w:t>23</w:t>
            </w:r>
            <w:r w:rsidRPr="00364825">
              <w:rPr>
                <w:rFonts w:ascii="Comic Sans MS" w:hAnsi="Comic Sans MS"/>
              </w:rPr>
              <w:t xml:space="preserve"> Teil</w:t>
            </w:r>
            <w:r>
              <w:rPr>
                <w:rFonts w:ascii="Comic Sans MS" w:hAnsi="Comic Sans MS"/>
              </w:rPr>
              <w:t>chen) eines Stoffes besitzt.</w:t>
            </w:r>
          </w:p>
          <w:p w:rsidR="00682926" w:rsidRPr="00364825" w:rsidRDefault="00682926" w:rsidP="00682926">
            <w:pPr>
              <w:rPr>
                <w:rFonts w:ascii="Comic Sans MS" w:hAnsi="Comic Sans MS"/>
              </w:rPr>
            </w:pPr>
            <w:r w:rsidRPr="00364825">
              <w:rPr>
                <w:rFonts w:ascii="Comic Sans MS" w:hAnsi="Comic Sans MS"/>
                <w:lang w:val="it-IT"/>
              </w:rPr>
              <w:t xml:space="preserve">M(X) </w:t>
            </w:r>
            <w:r w:rsidRPr="00364825">
              <w:rPr>
                <w:rFonts w:ascii="Comic Sans MS" w:hAnsi="Comic Sans M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Masse m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Stoffmenge n(X)</m:t>
                  </m:r>
                </m:den>
              </m:f>
            </m:oMath>
            <w:r w:rsidRPr="0036482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; </w:t>
            </w:r>
            <w:r w:rsidRPr="00364825">
              <w:rPr>
                <w:rFonts w:ascii="Comic Sans MS" w:hAnsi="Comic Sans MS"/>
              </w:rPr>
              <w:t>Einheit</w:t>
            </w:r>
            <w:r>
              <w:rPr>
                <w:rFonts w:ascii="Comic Sans MS" w:hAnsi="Comic Sans MS"/>
              </w:rPr>
              <w:t>:</w:t>
            </w:r>
            <w:r w:rsidRPr="00364825"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mol</m:t>
                  </m:r>
                </m:den>
              </m:f>
            </m:oMath>
          </w:p>
          <w:p w:rsidR="00682926" w:rsidRPr="00364825" w:rsidRDefault="00682926" w:rsidP="00682926">
            <w:pPr>
              <w:rPr>
                <w:rFonts w:ascii="Comic Sans MS" w:hAnsi="Comic Sans MS"/>
              </w:rPr>
            </w:pPr>
            <w:r w:rsidRPr="00364825">
              <w:rPr>
                <w:rFonts w:ascii="Comic Sans MS" w:hAnsi="Comic Sans MS"/>
              </w:rPr>
              <w:t xml:space="preserve">Zahlenwert </w:t>
            </w:r>
            <w:r>
              <w:rPr>
                <w:rFonts w:ascii="Comic Sans MS" w:hAnsi="Comic Sans MS"/>
              </w:rPr>
              <w:t xml:space="preserve">von M(X) </w:t>
            </w:r>
            <w:r w:rsidRPr="00364825">
              <w:rPr>
                <w:rFonts w:ascii="Comic Sans MS" w:hAnsi="Comic Sans MS"/>
              </w:rPr>
              <w:t xml:space="preserve">entspricht dem Zahlenwert </w:t>
            </w:r>
            <w:r>
              <w:rPr>
                <w:rFonts w:ascii="Comic Sans MS" w:hAnsi="Comic Sans MS"/>
              </w:rPr>
              <w:t xml:space="preserve">der </w:t>
            </w:r>
            <w:r w:rsidR="00FC4F84">
              <w:rPr>
                <w:rFonts w:ascii="Comic Sans MS" w:hAnsi="Comic Sans MS"/>
              </w:rPr>
              <w:t>Atommasse</w:t>
            </w:r>
            <w:r>
              <w:rPr>
                <w:rFonts w:ascii="Comic Sans MS" w:hAnsi="Comic Sans MS"/>
              </w:rPr>
              <w:t xml:space="preserve"> m</w:t>
            </w:r>
            <w:r>
              <w:rPr>
                <w:rFonts w:ascii="Comic Sans MS" w:hAnsi="Comic Sans MS"/>
                <w:vertAlign w:val="subscript"/>
              </w:rPr>
              <w:t xml:space="preserve">A </w:t>
            </w:r>
            <w:r w:rsidR="00FC4F84">
              <w:rPr>
                <w:rFonts w:ascii="Comic Sans MS" w:hAnsi="Comic Sans MS"/>
              </w:rPr>
              <w:t>mit</w:t>
            </w:r>
            <w:r>
              <w:rPr>
                <w:rFonts w:ascii="Comic Sans MS" w:hAnsi="Comic Sans MS"/>
              </w:rPr>
              <w:t xml:space="preserve"> der Einheit u.</w:t>
            </w:r>
            <w:r w:rsidRPr="00364825">
              <w:rPr>
                <w:rFonts w:ascii="Comic Sans MS" w:hAnsi="Comic Sans MS"/>
              </w:rPr>
              <w:t xml:space="preserve"> </w:t>
            </w:r>
          </w:p>
        </w:tc>
      </w:tr>
      <w:tr w:rsidR="00682926" w:rsidTr="005F39D1">
        <w:tc>
          <w:tcPr>
            <w:tcW w:w="358" w:type="dxa"/>
          </w:tcPr>
          <w:p w:rsidR="00682926" w:rsidRPr="003B6585" w:rsidRDefault="00682926" w:rsidP="006829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682926" w:rsidRPr="00364825" w:rsidRDefault="00682926" w:rsidP="00682926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364825">
              <w:rPr>
                <w:rFonts w:ascii="Comic Sans MS" w:hAnsi="Comic Sans MS"/>
                <w:lang w:val="fr-FR"/>
              </w:rPr>
              <w:t>Molares</w:t>
            </w:r>
            <w:proofErr w:type="spellEnd"/>
            <w:r w:rsidRPr="00364825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364825">
              <w:rPr>
                <w:rFonts w:ascii="Comic Sans MS" w:hAnsi="Comic Sans MS"/>
                <w:lang w:val="fr-FR"/>
              </w:rPr>
              <w:t>Volumen</w:t>
            </w:r>
            <w:proofErr w:type="spellEnd"/>
            <w:r w:rsidRPr="00364825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364825">
              <w:rPr>
                <w:rFonts w:ascii="Comic Sans MS" w:hAnsi="Comic Sans MS"/>
                <w:lang w:val="fr-FR"/>
              </w:rPr>
              <w:t>V</w:t>
            </w:r>
            <w:r w:rsidRPr="00364825">
              <w:rPr>
                <w:rFonts w:ascii="Comic Sans MS" w:hAnsi="Comic Sans MS"/>
                <w:vertAlign w:val="subscript"/>
                <w:lang w:val="fr-FR"/>
              </w:rPr>
              <w:t>m</w:t>
            </w:r>
            <w:proofErr w:type="spellEnd"/>
            <w:r w:rsidRPr="00364825">
              <w:rPr>
                <w:rFonts w:ascii="Comic Sans MS" w:hAnsi="Comic Sans MS"/>
                <w:lang w:val="fr-FR"/>
              </w:rPr>
              <w:t>(X)</w:t>
            </w:r>
          </w:p>
        </w:tc>
        <w:tc>
          <w:tcPr>
            <w:tcW w:w="6137" w:type="dxa"/>
          </w:tcPr>
          <w:p w:rsidR="00682926" w:rsidRPr="00364825" w:rsidRDefault="00902F54" w:rsidP="00C67C87">
            <w:pPr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Volumen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fr-FR"/>
              </w:rPr>
              <w:t>das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/>
              </w:rPr>
              <w:t>ein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r w:rsidR="00FC4F84">
              <w:rPr>
                <w:rFonts w:ascii="Comic Sans MS" w:hAnsi="Comic Sans MS"/>
                <w:lang w:val="fr-FR"/>
              </w:rPr>
              <w:t>M</w:t>
            </w:r>
            <w:r>
              <w:rPr>
                <w:rFonts w:ascii="Comic Sans MS" w:hAnsi="Comic Sans MS"/>
                <w:lang w:val="fr-FR"/>
              </w:rPr>
              <w:t xml:space="preserve">ol </w:t>
            </w:r>
            <w:proofErr w:type="spellStart"/>
            <w:r>
              <w:rPr>
                <w:rFonts w:ascii="Comic Sans MS" w:hAnsi="Comic Sans MS"/>
                <w:lang w:val="fr-FR"/>
              </w:rPr>
              <w:t>eines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/>
              </w:rPr>
              <w:t>Stoffes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/>
              </w:rPr>
              <w:t>im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902F54">
              <w:rPr>
                <w:rFonts w:ascii="Comic Sans MS" w:hAnsi="Comic Sans MS"/>
                <w:i/>
                <w:u w:val="single"/>
                <w:lang w:val="fr-FR"/>
              </w:rPr>
              <w:t>gasförmigen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/>
              </w:rPr>
              <w:t>Zustand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/>
              </w:rPr>
              <w:t>einnimmt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. Bei </w:t>
            </w:r>
            <w:r w:rsidR="00C67C87">
              <w:rPr>
                <w:rFonts w:ascii="Comic Sans MS" w:hAnsi="Comic Sans MS"/>
                <w:lang w:val="fr-FR"/>
              </w:rPr>
              <w:t xml:space="preserve">20°C </w:t>
            </w:r>
            <w:proofErr w:type="spellStart"/>
            <w:r w:rsidR="00C67C87">
              <w:rPr>
                <w:rFonts w:ascii="Comic Sans MS" w:hAnsi="Comic Sans MS"/>
                <w:lang w:val="fr-FR"/>
              </w:rPr>
              <w:t>und</w:t>
            </w:r>
            <w:proofErr w:type="spellEnd"/>
            <w:r w:rsidR="00C67C87">
              <w:rPr>
                <w:rFonts w:ascii="Comic Sans MS" w:hAnsi="Comic Sans MS"/>
                <w:lang w:val="fr-FR"/>
              </w:rPr>
              <w:t xml:space="preserve"> 1013 </w:t>
            </w:r>
            <w:proofErr w:type="spellStart"/>
            <w:r w:rsidR="00C67C87">
              <w:rPr>
                <w:rFonts w:ascii="Comic Sans MS" w:hAnsi="Comic Sans MS"/>
                <w:lang w:val="fr-FR"/>
              </w:rPr>
              <w:t>hPa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/>
              </w:rPr>
              <w:t>beträgt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/>
              </w:rPr>
              <w:t>das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/>
              </w:rPr>
              <w:t>molare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/>
              </w:rPr>
              <w:t>Volumen</w:t>
            </w:r>
            <w:proofErr w:type="spellEnd"/>
            <w:r w:rsidR="005B2B07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="005B2B07">
              <w:rPr>
                <w:rFonts w:ascii="Comic Sans MS" w:hAnsi="Comic Sans MS"/>
                <w:lang w:val="fr-FR"/>
              </w:rPr>
              <w:t>V</w:t>
            </w:r>
            <w:r w:rsidR="005B2B07">
              <w:rPr>
                <w:rFonts w:ascii="Comic Sans MS" w:hAnsi="Comic Sans MS"/>
                <w:vertAlign w:val="subscript"/>
                <w:lang w:val="fr-FR"/>
              </w:rPr>
              <w:t>m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fr-FR"/>
              </w:rPr>
              <w:t>eines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902F54">
              <w:rPr>
                <w:rFonts w:ascii="Comic Sans MS" w:hAnsi="Comic Sans MS"/>
                <w:i/>
                <w:u w:val="single"/>
                <w:lang w:val="fr-FR"/>
              </w:rPr>
              <w:t>jeden</w:t>
            </w:r>
            <w:proofErr w:type="spellEnd"/>
            <w:r w:rsidRPr="00902F54">
              <w:rPr>
                <w:rFonts w:ascii="Comic Sans MS" w:hAnsi="Comic Sans MS"/>
                <w:i/>
                <w:u w:val="single"/>
                <w:lang w:val="fr-FR"/>
              </w:rPr>
              <w:t xml:space="preserve"> </w:t>
            </w:r>
            <w:proofErr w:type="spellStart"/>
            <w:r w:rsidRPr="00902F54">
              <w:rPr>
                <w:rFonts w:ascii="Comic Sans MS" w:hAnsi="Comic Sans MS"/>
                <w:i/>
                <w:u w:val="single"/>
                <w:lang w:val="fr-FR"/>
              </w:rPr>
              <w:t>Stoffes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24</w:t>
            </w:r>
            <m:oMath>
              <m:f>
                <m:fPr>
                  <m:ctrlPr>
                    <w:rPr>
                      <w:rFonts w:ascii="Cambria Math" w:hAnsi="Cambria Math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mol</m:t>
                  </m:r>
                </m:den>
              </m:f>
            </m:oMath>
          </w:p>
        </w:tc>
      </w:tr>
      <w:tr w:rsidR="00902F54" w:rsidTr="005F39D1">
        <w:tc>
          <w:tcPr>
            <w:tcW w:w="358" w:type="dxa"/>
          </w:tcPr>
          <w:p w:rsidR="00902F54" w:rsidRPr="003B6585" w:rsidRDefault="00902F54" w:rsidP="006829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902F54" w:rsidRPr="00687488" w:rsidRDefault="00902F54" w:rsidP="007F6E83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Gitterenergie</w:t>
            </w:r>
          </w:p>
        </w:tc>
        <w:tc>
          <w:tcPr>
            <w:tcW w:w="6137" w:type="dxa"/>
          </w:tcPr>
          <w:p w:rsidR="00902F54" w:rsidRPr="00687488" w:rsidRDefault="00902F54" w:rsidP="00902F54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Energie, die frei wird bei der Zusammenlagerung der Ionen zum Ionengitter. „Triebkraft“ der Salzbildung. Je höher die Gitterenergie ist, desto höher der Schmelzpunkt eines Salzes.</w:t>
            </w:r>
          </w:p>
        </w:tc>
      </w:tr>
      <w:tr w:rsidR="00902F54" w:rsidTr="005F39D1">
        <w:tc>
          <w:tcPr>
            <w:tcW w:w="358" w:type="dxa"/>
          </w:tcPr>
          <w:p w:rsidR="00902F54" w:rsidRPr="003B6585" w:rsidRDefault="00902F54" w:rsidP="006829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902F54" w:rsidRPr="00687488" w:rsidRDefault="00902F54" w:rsidP="007F6E83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Orbital</w:t>
            </w:r>
          </w:p>
        </w:tc>
        <w:tc>
          <w:tcPr>
            <w:tcW w:w="6137" w:type="dxa"/>
          </w:tcPr>
          <w:p w:rsidR="00902F54" w:rsidRPr="00687488" w:rsidRDefault="00902F54" w:rsidP="00C67C87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 xml:space="preserve">Raum </w:t>
            </w:r>
            <w:r w:rsidR="00687488" w:rsidRPr="00687488">
              <w:rPr>
                <w:rFonts w:ascii="Comic Sans MS" w:hAnsi="Comic Sans MS"/>
              </w:rPr>
              <w:t>um</w:t>
            </w:r>
            <w:r w:rsidRPr="00687488">
              <w:rPr>
                <w:rFonts w:ascii="Comic Sans MS" w:hAnsi="Comic Sans MS"/>
              </w:rPr>
              <w:t xml:space="preserve"> eine</w:t>
            </w:r>
            <w:r w:rsidR="00687488" w:rsidRPr="00687488">
              <w:rPr>
                <w:rFonts w:ascii="Comic Sans MS" w:hAnsi="Comic Sans MS"/>
              </w:rPr>
              <w:t>n</w:t>
            </w:r>
            <w:r w:rsidRPr="00687488">
              <w:rPr>
                <w:rFonts w:ascii="Comic Sans MS" w:hAnsi="Comic Sans MS"/>
              </w:rPr>
              <w:t xml:space="preserve"> Atom</w:t>
            </w:r>
            <w:r w:rsidR="00687488" w:rsidRPr="00687488">
              <w:rPr>
                <w:rFonts w:ascii="Comic Sans MS" w:hAnsi="Comic Sans MS"/>
              </w:rPr>
              <w:t>kern</w:t>
            </w:r>
            <w:r w:rsidRPr="00687488">
              <w:rPr>
                <w:rFonts w:ascii="Comic Sans MS" w:hAnsi="Comic Sans MS"/>
              </w:rPr>
              <w:t>, in dem sich ein Elektron bestimmten Energiegehalts mit größter Wahrscheinlichkeit aufhält.</w:t>
            </w:r>
            <w:r w:rsidR="00687488" w:rsidRPr="00687488">
              <w:rPr>
                <w:rFonts w:ascii="Comic Sans MS" w:hAnsi="Comic Sans MS"/>
              </w:rPr>
              <w:t xml:space="preserve"> </w:t>
            </w:r>
            <w:r w:rsidR="00C67C87">
              <w:rPr>
                <w:rFonts w:ascii="Comic Sans MS" w:hAnsi="Comic Sans MS"/>
              </w:rPr>
              <w:t>In einem</w:t>
            </w:r>
            <w:r w:rsidR="00687488" w:rsidRPr="00687488">
              <w:rPr>
                <w:rFonts w:ascii="Comic Sans MS" w:hAnsi="Comic Sans MS"/>
              </w:rPr>
              <w:t xml:space="preserve"> Orbital können sich maximal 2 Elektronen befinden.</w:t>
            </w:r>
          </w:p>
        </w:tc>
      </w:tr>
    </w:tbl>
    <w:p w:rsidR="00687488" w:rsidRDefault="00687488">
      <w:r>
        <w:br w:type="page"/>
      </w:r>
    </w:p>
    <w:tbl>
      <w:tblPr>
        <w:tblStyle w:val="Tabellenraster"/>
        <w:tblpPr w:leftFromText="141" w:rightFromText="141" w:vertAnchor="text" w:horzAnchor="margin" w:tblpY="106"/>
        <w:tblW w:w="9747" w:type="dxa"/>
        <w:tblLook w:val="04A0" w:firstRow="1" w:lastRow="0" w:firstColumn="1" w:lastColumn="0" w:noHBand="0" w:noVBand="1"/>
      </w:tblPr>
      <w:tblGrid>
        <w:gridCol w:w="358"/>
        <w:gridCol w:w="3252"/>
        <w:gridCol w:w="6137"/>
      </w:tblGrid>
      <w:tr w:rsidR="00687488" w:rsidTr="005F39D1">
        <w:tc>
          <w:tcPr>
            <w:tcW w:w="358" w:type="dxa"/>
          </w:tcPr>
          <w:p w:rsidR="00687488" w:rsidRPr="003B6585" w:rsidRDefault="00687488" w:rsidP="0068292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687488" w:rsidRPr="00687488" w:rsidRDefault="00687488" w:rsidP="007F6E83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  <w:b/>
              </w:rPr>
              <w:t>El</w:t>
            </w:r>
            <w:r w:rsidRPr="00687488">
              <w:rPr>
                <w:rFonts w:ascii="Comic Sans MS" w:hAnsi="Comic Sans MS"/>
              </w:rPr>
              <w:t>ektronen</w:t>
            </w:r>
            <w:r w:rsidRPr="00687488">
              <w:rPr>
                <w:rFonts w:ascii="Comic Sans MS" w:hAnsi="Comic Sans MS"/>
                <w:b/>
              </w:rPr>
              <w:t>p</w:t>
            </w:r>
            <w:r w:rsidRPr="00687488">
              <w:rPr>
                <w:rFonts w:ascii="Comic Sans MS" w:hAnsi="Comic Sans MS"/>
              </w:rPr>
              <w:t>aar-</w:t>
            </w:r>
            <w:r w:rsidRPr="00687488">
              <w:rPr>
                <w:rFonts w:ascii="Comic Sans MS" w:hAnsi="Comic Sans MS"/>
                <w:b/>
              </w:rPr>
              <w:t>A</w:t>
            </w:r>
            <w:r w:rsidRPr="00687488">
              <w:rPr>
                <w:rFonts w:ascii="Comic Sans MS" w:hAnsi="Comic Sans MS"/>
              </w:rPr>
              <w:t>bstoßungs-Modell zur Ermittlung der Molekülgeometrie</w:t>
            </w:r>
          </w:p>
          <w:p w:rsidR="00687488" w:rsidRPr="00687488" w:rsidRDefault="00687488" w:rsidP="007F6E83">
            <w:pPr>
              <w:rPr>
                <w:rFonts w:ascii="Comic Sans MS" w:hAnsi="Comic Sans MS"/>
                <w:b/>
              </w:rPr>
            </w:pPr>
            <w:r w:rsidRPr="00687488">
              <w:rPr>
                <w:rFonts w:ascii="Comic Sans MS" w:hAnsi="Comic Sans MS"/>
                <w:b/>
              </w:rPr>
              <w:t>EPA</w:t>
            </w:r>
          </w:p>
        </w:tc>
        <w:tc>
          <w:tcPr>
            <w:tcW w:w="6137" w:type="dxa"/>
          </w:tcPr>
          <w:p w:rsidR="00687488" w:rsidRPr="00687488" w:rsidRDefault="00687488" w:rsidP="007F6E83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Die Elektronenpaare ordnen sich in möglichst großer Entfernung voneinander an.</w:t>
            </w:r>
          </w:p>
          <w:p w:rsidR="007F6E83" w:rsidRDefault="007F6E83" w:rsidP="007F6E83">
            <w:pPr>
              <w:rPr>
                <w:rFonts w:ascii="Comic Sans MS" w:hAnsi="Comic Sans MS"/>
              </w:rPr>
            </w:pPr>
          </w:p>
          <w:p w:rsidR="007F6E83" w:rsidRDefault="001C1692" w:rsidP="007F6E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737870</wp:posOffset>
                      </wp:positionV>
                      <wp:extent cx="361950" cy="200025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DD786" id="Rectangle 3" o:spid="_x0000_s1026" style="position:absolute;margin-left:121.4pt;margin-top:58.1pt;width:2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sOewIAAPo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lW4Rwj&#10;RVoo0QdIGlFbydFNSE9nXAleT+bRhgCdedD0s0NKLxvw4nfW6q7hhAGpLPgnzw4Ew8FRtOneagbo&#10;ZOd1zNShtm0AhBygQyzI8VIQfvCIwuLNJCvGUDYKW1DtdDSON5DyfNhY519z3aIwqbAF6hGc7B+c&#10;D2RIeXaJ5LUUbC2kjIbdbpbSoj0Bbazjd0J3125SBWelw7EesV8BjnBH2AtsY62/FdkoT+9HxWA9&#10;mU0H+TofD4ppOhukWXFfTNK8yFfr74FglpeNYIyrB6H4WXdZ/nd1PXVAr5ioPNRVuBhDdmJc1+zd&#10;dZCQQfj+FGQrPLShFG2FZxcnUoa6vlIMwialJ0L28+Q5/ZhlyMH5H7MSVRAK3wtoo9kRRGA1FAnq&#10;CQ8GTBptv2LUQfNV2H3ZEcsxkm8UCKnI8jx0azTy8XQEhr3e2VzvEEUBqsIeo3669H2H74wV2wZu&#10;ymJilL4D8dUiCiMIs2d1kiw0WIzg9BiEDr62o9fPJ2vxAwAA//8DAFBLAwQUAAYACAAAACEAP9z8&#10;rd8AAAALAQAADwAAAGRycy9kb3ducmV2LnhtbEyPwU7DMBBE70j8g7VI3KhTE9ImjVMhpJ6AAy0S&#10;123sJhHxOsROG/6e5QTHnRnNvim3s+vF2Y6h86RhuUhAWKq96ajR8H7Y3a1BhIhksPdkNXzbANvq&#10;+qrEwvgLvdnzPjaCSygUqKGNcSikDHVrHYaFHyyxd/Kjw8jn2Egz4oXLXS9VkmTSYUf8ocXBPrW2&#10;/txPTgNmqfl6Pd2/HJ6nDPNmTnYPH4nWtzfz4wZEtHP8C8MvPqNDxUxHP5EJotegUsXokY1lpkBw&#10;QuU5K0dW0tUKZFXK/xuqHwAAAP//AwBQSwECLQAUAAYACAAAACEAtoM4kv4AAADhAQAAEwAAAAAA&#10;AAAAAAAAAAAAAAAAW0NvbnRlbnRfVHlwZXNdLnhtbFBLAQItABQABgAIAAAAIQA4/SH/1gAAAJQB&#10;AAALAAAAAAAAAAAAAAAAAC8BAABfcmVscy8ucmVsc1BLAQItABQABgAIAAAAIQBpfwsOewIAAPoE&#10;AAAOAAAAAAAAAAAAAAAAAC4CAABkcnMvZTJvRG9jLnhtbFBLAQItABQABgAIAAAAIQA/3Pyt3wAA&#10;AAsBAAAPAAAAAAAAAAAAAAAAANUEAABkcnMvZG93bnJldi54bWxQSwUGAAAAAAQABADzAAAA4QUA&#10;AAAA&#10;" stroked="f"/>
                  </w:pict>
                </mc:Fallback>
              </mc:AlternateContent>
            </w:r>
            <w:r w:rsidR="007F6E83">
              <w:rPr>
                <w:rFonts w:ascii="Comic Sans MS" w:hAnsi="Comic Sans MS"/>
                <w:noProof/>
              </w:rPr>
              <w:drawing>
                <wp:inline distT="0" distB="0" distL="0" distR="0" wp14:anchorId="56A1AC3E" wp14:editId="1359AE01">
                  <wp:extent cx="952500" cy="895350"/>
                  <wp:effectExtent l="1905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E83">
              <w:rPr>
                <w:rFonts w:ascii="Comic Sans MS" w:hAnsi="Comic Sans MS"/>
                <w:b/>
              </w:rPr>
              <w:t xml:space="preserve">        </w:t>
            </w:r>
            <w:r w:rsidR="007F6E83">
              <w:rPr>
                <w:rFonts w:ascii="Comic Sans MS" w:hAnsi="Comic Sans MS"/>
                <w:noProof/>
              </w:rPr>
              <w:drawing>
                <wp:inline distT="0" distB="0" distL="0" distR="0" wp14:anchorId="727509EB" wp14:editId="0F0A66FF">
                  <wp:extent cx="981075" cy="923925"/>
                  <wp:effectExtent l="19050" t="0" r="9525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E83" w:rsidRPr="007F6E83" w:rsidRDefault="007F6E83" w:rsidP="007F6E83">
            <w:pPr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7F6E83">
              <w:rPr>
                <w:rFonts w:ascii="Comic Sans MS" w:hAnsi="Comic Sans MS"/>
              </w:rPr>
              <w:t>z.B. CH</w:t>
            </w:r>
            <w:r w:rsidRPr="007F6E83">
              <w:rPr>
                <w:rFonts w:ascii="Comic Sans MS" w:hAnsi="Comic Sans MS"/>
                <w:vertAlign w:val="subscript"/>
              </w:rPr>
              <w:t>4</w:t>
            </w:r>
            <w:r>
              <w:rPr>
                <w:rFonts w:ascii="Comic Sans MS" w:hAnsi="Comic Sans MS"/>
                <w:vertAlign w:val="subscript"/>
              </w:rPr>
              <w:t xml:space="preserve">                                     </w:t>
            </w:r>
            <w:r w:rsidRPr="007F6E83">
              <w:rPr>
                <w:rFonts w:ascii="Comic Sans MS" w:hAnsi="Comic Sans MS"/>
              </w:rPr>
              <w:t>z.B.</w:t>
            </w:r>
            <w:r>
              <w:rPr>
                <w:rFonts w:ascii="Comic Sans MS" w:hAnsi="Comic Sans MS"/>
              </w:rPr>
              <w:t xml:space="preserve"> NCl</w:t>
            </w:r>
            <w:r>
              <w:rPr>
                <w:rFonts w:ascii="Comic Sans MS" w:hAnsi="Comic Sans MS"/>
                <w:vertAlign w:val="subscript"/>
              </w:rPr>
              <w:t>3</w:t>
            </w:r>
          </w:p>
          <w:p w:rsidR="007F6E83" w:rsidRDefault="007F6E83" w:rsidP="007F6E83">
            <w:pPr>
              <w:rPr>
                <w:rFonts w:ascii="Comic Sans MS" w:hAnsi="Comic Sans MS"/>
                <w:b/>
              </w:rPr>
            </w:pPr>
          </w:p>
          <w:p w:rsidR="007F6E83" w:rsidRDefault="001C1692" w:rsidP="007F6E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215265</wp:posOffset>
                      </wp:positionV>
                      <wp:extent cx="295275" cy="20002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B18F6" id="Rectangle 2" o:spid="_x0000_s1026" style="position:absolute;margin-left:113.15pt;margin-top:16.95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0d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+BVG&#10;inRQoo+QNKI2kqM8pKc3rgKvR/NgQ4DOrDT94pDSdy148Rtrdd9ywoBUFvyTZweC4eAoWvfvNAN0&#10;svU6Zmrf2C4AQg7QPhbkcC4I33tEYTEvJ/lsghGFLah2mk/iDaQ6HTbW+TdcdyhMamyBegQnu5Xz&#10;gQypTi6RvJaCLYWU0bCb9Z20aEdAG8v4HdHdpZtUwVnpcGxAHFaAI9wR9gLbWOtvZZYX6W1ejpbT&#10;+WxULIvJqJyl81GalbflNC3K4n75PRDMiqoVjHG1EoqfdJcVf1fXYwcMionKQ32NIVWTGPsz9u4y&#10;SMggfH8KshMe2lCKrsbzsxOpQl1fKwZhk8oTIYd58px+zDLk4PSPWYkqCIUfBLTW7AAisBqKBG0I&#10;DwZMWm2fMOqh+Wrsvm6J5RjJtwqEVGZFEbo1GsVkloNhL3fWlztEUYCqscdomN75ocO3xopNCzdl&#10;MTFK34D4GhGFEYQ5sDpKFhosRnB8DEIHX9rR6+eTtfgBAAD//wMAUEsDBBQABgAIAAAAIQDQPNSi&#10;3gAAAAkBAAAPAAAAZHJzL2Rvd25yZXYueG1sTI/BTsMwEETvSPyDtUjcqI3TBhriVAipJ+BAi8R1&#10;G7tJRLwOsdOGv2c5wXG1TzNvys3se3FyY+wCGbhdKBCO6mA7agy877c39yBiQrLYB3IGvl2ETXV5&#10;UWJhw5ne3GmXGsEhFAs00KY0FFLGunUe4yIMjvh3DKPHxOfYSDvimcN9L7VSufTYETe0OLin1tWf&#10;u8kbwHxpv16P2cv+ecpx3cxqu/pQxlxfzY8PIJKb0x8Mv/qsDhU7HcJENoregNZ5xqiBLFuDYEDf&#10;ad5yMJCvliCrUv5fUP0AAAD//wMAUEsBAi0AFAAGAAgAAAAhALaDOJL+AAAA4QEAABMAAAAAAAAA&#10;AAAAAAAAAAAAAFtDb250ZW50X1R5cGVzXS54bWxQSwECLQAUAAYACAAAACEAOP0h/9YAAACUAQAA&#10;CwAAAAAAAAAAAAAAAAAvAQAAX3JlbHMvLnJlbHNQSwECLQAUAAYACAAAACEAUVS9HXoCAAD6BAAA&#10;DgAAAAAAAAAAAAAAAAAuAgAAZHJzL2Uyb0RvYy54bWxQSwECLQAUAAYACAAAACEA0DzUot4AAAAJ&#10;AQAADwAAAAAAAAAAAAAAAADUBAAAZHJzL2Rvd25yZXYueG1sUEsFBgAAAAAEAAQA8wAAAN8FAAAA&#10;AA==&#10;" stroked="f"/>
                  </w:pict>
                </mc:Fallback>
              </mc:AlternateContent>
            </w:r>
            <w:r w:rsidR="007F6E83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D1E0A66" wp14:editId="2481A2A7">
                  <wp:extent cx="1066800" cy="914400"/>
                  <wp:effectExtent l="1905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E83">
              <w:rPr>
                <w:rFonts w:ascii="Comic Sans MS" w:hAnsi="Comic Sans MS"/>
                <w:b/>
              </w:rPr>
              <w:t xml:space="preserve">       </w:t>
            </w:r>
            <w:r w:rsidR="007F6E83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C49B1F8" wp14:editId="523D2DA4">
                  <wp:extent cx="814039" cy="695325"/>
                  <wp:effectExtent l="19050" t="0" r="5111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39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E83" w:rsidRPr="007F6E83">
              <w:rPr>
                <w:rFonts w:ascii="Comic Sans MS" w:hAnsi="Comic Sans MS"/>
                <w:sz w:val="16"/>
                <w:szCs w:val="16"/>
              </w:rPr>
              <w:t>gewinkelt</w:t>
            </w:r>
          </w:p>
          <w:p w:rsidR="00687488" w:rsidRPr="00E26EFE" w:rsidRDefault="007F6E83" w:rsidP="007F6E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7F6E83">
              <w:rPr>
                <w:rFonts w:ascii="Comic Sans MS" w:hAnsi="Comic Sans MS"/>
              </w:rPr>
              <w:t>z.B.</w:t>
            </w:r>
            <w:r>
              <w:rPr>
                <w:rFonts w:ascii="Comic Sans MS" w:hAnsi="Comic Sans MS"/>
              </w:rPr>
              <w:t xml:space="preserve"> BCl</w:t>
            </w:r>
            <w:r>
              <w:rPr>
                <w:rFonts w:ascii="Comic Sans MS" w:hAnsi="Comic Sans MS"/>
                <w:vertAlign w:val="subscript"/>
              </w:rPr>
              <w:t xml:space="preserve">3   </w:t>
            </w:r>
            <w:r>
              <w:rPr>
                <w:rFonts w:ascii="Comic Sans MS" w:hAnsi="Comic Sans MS"/>
                <w:b/>
              </w:rPr>
              <w:t xml:space="preserve">           </w:t>
            </w:r>
            <w:r w:rsidRPr="007F6E83">
              <w:rPr>
                <w:rFonts w:ascii="Comic Sans MS" w:hAnsi="Comic Sans MS"/>
              </w:rPr>
              <w:t xml:space="preserve">  z.B. H</w:t>
            </w:r>
            <w:r w:rsidRPr="007F6E83">
              <w:rPr>
                <w:rFonts w:ascii="Comic Sans MS" w:hAnsi="Comic Sans MS"/>
                <w:vertAlign w:val="subscript"/>
              </w:rPr>
              <w:t>2</w:t>
            </w:r>
            <w:r w:rsidRPr="007F6E83">
              <w:rPr>
                <w:rFonts w:ascii="Comic Sans MS" w:hAnsi="Comic Sans MS"/>
              </w:rPr>
              <w:t>O</w:t>
            </w:r>
          </w:p>
        </w:tc>
      </w:tr>
      <w:tr w:rsidR="007F6E83" w:rsidTr="005F39D1">
        <w:tc>
          <w:tcPr>
            <w:tcW w:w="358" w:type="dxa"/>
          </w:tcPr>
          <w:p w:rsidR="007F6E83" w:rsidRPr="003B6585" w:rsidRDefault="007F6E83" w:rsidP="007F6E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7F6E83" w:rsidRPr="00687488" w:rsidRDefault="007F6E83" w:rsidP="007F6E83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Elektronegativität</w:t>
            </w:r>
          </w:p>
        </w:tc>
        <w:tc>
          <w:tcPr>
            <w:tcW w:w="6137" w:type="dxa"/>
          </w:tcPr>
          <w:p w:rsidR="007F6E83" w:rsidRPr="00687488" w:rsidRDefault="007F6E83" w:rsidP="007F6E83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Maß dafür, wie stark ein Atom die Bindungselektronen an sich zieht. Je größer der Nichtmetallcharakter, umso größer die EN, umso stärker die Elektronenanziehung.</w:t>
            </w:r>
          </w:p>
        </w:tc>
      </w:tr>
      <w:tr w:rsidR="007F6E83" w:rsidTr="005F39D1">
        <w:tc>
          <w:tcPr>
            <w:tcW w:w="358" w:type="dxa"/>
          </w:tcPr>
          <w:p w:rsidR="007F6E83" w:rsidRPr="003B6585" w:rsidRDefault="007F6E83" w:rsidP="007F6E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7F6E83" w:rsidRPr="00687488" w:rsidRDefault="007F6E83" w:rsidP="007F6E83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Polare Atombindung</w:t>
            </w:r>
          </w:p>
        </w:tc>
        <w:tc>
          <w:tcPr>
            <w:tcW w:w="6137" w:type="dxa"/>
          </w:tcPr>
          <w:p w:rsidR="007F6E83" w:rsidRPr="00687488" w:rsidRDefault="007F6E83" w:rsidP="007F6E83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unsymmetrische Verteilung des gemeinsamen Elektronenpaars auf die beiden Bindungspartner aufgrund unterschiedlicher Elektronegativität; negative Teilladung bei dem Partner mit der höheren E</w:t>
            </w:r>
            <w:r>
              <w:rPr>
                <w:rFonts w:ascii="Comic Sans MS" w:hAnsi="Comic Sans MS"/>
              </w:rPr>
              <w:t>lektronegativität</w:t>
            </w:r>
          </w:p>
        </w:tc>
      </w:tr>
      <w:tr w:rsidR="007F6E83" w:rsidTr="005F39D1">
        <w:tc>
          <w:tcPr>
            <w:tcW w:w="358" w:type="dxa"/>
          </w:tcPr>
          <w:p w:rsidR="007F6E83" w:rsidRPr="003B6585" w:rsidRDefault="007F6E83" w:rsidP="007F6E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7F6E83" w:rsidRPr="00687488" w:rsidRDefault="007F6E83" w:rsidP="007F6E83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permanenter Dipol</w:t>
            </w:r>
          </w:p>
        </w:tc>
        <w:tc>
          <w:tcPr>
            <w:tcW w:w="6137" w:type="dxa"/>
          </w:tcPr>
          <w:p w:rsidR="007F6E83" w:rsidRPr="00687488" w:rsidRDefault="007F6E83" w:rsidP="007F6E83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Ein Molekül mit polaren Atombindungen, bei dem sich die positiven und negativen Teilladungen aufgrund der Molekülgeometrie nicht gegenseitig aufheben.</w:t>
            </w:r>
          </w:p>
        </w:tc>
      </w:tr>
      <w:tr w:rsidR="007F6E83" w:rsidTr="005F39D1">
        <w:tc>
          <w:tcPr>
            <w:tcW w:w="358" w:type="dxa"/>
          </w:tcPr>
          <w:p w:rsidR="007F6E83" w:rsidRPr="003B6585" w:rsidRDefault="007F6E83" w:rsidP="007F6E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7F6E83" w:rsidRDefault="007F6E83" w:rsidP="007F6E83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Zwischenmolekulare Wechselwirkungen</w:t>
            </w:r>
          </w:p>
          <w:p w:rsidR="007F6E83" w:rsidRPr="00687488" w:rsidRDefault="007F6E83" w:rsidP="007F6E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(=intermolekulare Kräfte)</w:t>
            </w:r>
          </w:p>
        </w:tc>
        <w:tc>
          <w:tcPr>
            <w:tcW w:w="6137" w:type="dxa"/>
          </w:tcPr>
          <w:p w:rsidR="008C6D76" w:rsidRDefault="008C6D76" w:rsidP="008C6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Elektrostatische Anziehungskräfte, die </w:t>
            </w:r>
            <w:r w:rsidRPr="008C6D76">
              <w:rPr>
                <w:rFonts w:ascii="Comic Sans MS" w:hAnsi="Comic Sans MS"/>
                <w:b/>
                <w:i/>
                <w:u w:val="single"/>
              </w:rPr>
              <w:t>zwischen</w:t>
            </w:r>
            <w:r>
              <w:rPr>
                <w:rFonts w:ascii="Comic Sans MS" w:hAnsi="Comic Sans MS"/>
              </w:rPr>
              <w:t xml:space="preserve"> </w:t>
            </w:r>
            <w:r w:rsidRPr="008C6D76">
              <w:rPr>
                <w:rFonts w:ascii="Comic Sans MS" w:hAnsi="Comic Sans MS"/>
                <w:b/>
                <w:i/>
                <w:u w:val="single"/>
              </w:rPr>
              <w:t>den Molekülen</w:t>
            </w:r>
            <w:r>
              <w:rPr>
                <w:rFonts w:ascii="Comic Sans MS" w:hAnsi="Comic Sans MS"/>
              </w:rPr>
              <w:t xml:space="preserve"> wirken. Je größer diese sind, desto höher ist die Schmelz- und Siedet</w:t>
            </w:r>
            <w:r w:rsidR="005F39D1">
              <w:rPr>
                <w:rFonts w:ascii="Comic Sans MS" w:hAnsi="Comic Sans MS"/>
              </w:rPr>
              <w:t>emperatur des Stoffes. Folgende</w:t>
            </w:r>
            <w:r>
              <w:rPr>
                <w:rFonts w:ascii="Comic Sans MS" w:hAnsi="Comic Sans MS"/>
              </w:rPr>
              <w:t xml:space="preserve"> z</w:t>
            </w:r>
            <w:r w:rsidRPr="00687488">
              <w:rPr>
                <w:rFonts w:ascii="Comic Sans MS" w:hAnsi="Comic Sans MS"/>
              </w:rPr>
              <w:t>wischenmolekulare Wechselwirkungen</w:t>
            </w:r>
            <w:r>
              <w:rPr>
                <w:rFonts w:ascii="Comic Sans MS" w:hAnsi="Comic Sans MS"/>
              </w:rPr>
              <w:t xml:space="preserve"> gilt es z</w:t>
            </w:r>
            <w:r w:rsidR="005F39D1">
              <w:rPr>
                <w:rFonts w:ascii="Comic Sans MS" w:hAnsi="Comic Sans MS"/>
              </w:rPr>
              <w:t xml:space="preserve">u unterscheiden (Anordnung nach </w:t>
            </w:r>
            <w:r>
              <w:rPr>
                <w:rFonts w:ascii="Comic Sans MS" w:hAnsi="Comic Sans MS"/>
              </w:rPr>
              <w:t>zunehmender S</w:t>
            </w:r>
            <w:r w:rsidR="00C67C87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ärke):</w:t>
            </w:r>
          </w:p>
          <w:p w:rsidR="007F6E83" w:rsidRPr="00687488" w:rsidRDefault="007F6E83" w:rsidP="007F6E8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Van der Waals -Kräfte: Zwischen kurzlebigen spontanen und induzierten Dipolen; alleinige Kräfte zwischen unpolaren Molekülen</w:t>
            </w:r>
            <w:r w:rsidR="00FC4F84">
              <w:rPr>
                <w:rFonts w:ascii="Comic Sans MS" w:hAnsi="Comic Sans MS"/>
              </w:rPr>
              <w:t xml:space="preserve"> (und auch Atomen)</w:t>
            </w:r>
          </w:p>
          <w:p w:rsidR="007F6E83" w:rsidRPr="00687488" w:rsidRDefault="007F6E83" w:rsidP="007F6E83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Dipol-Dipol-Kräfte: Zwischen permanenten Dipolen</w:t>
            </w:r>
          </w:p>
          <w:p w:rsidR="007F6E83" w:rsidRPr="00687488" w:rsidRDefault="007F6E83" w:rsidP="008C6D76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Wasserstoffbrücken: Zwischen H</w:t>
            </w:r>
            <w:r>
              <w:rPr>
                <w:rFonts w:ascii="Comic Sans MS" w:hAnsi="Comic Sans MS"/>
              </w:rPr>
              <w:t>-Atom</w:t>
            </w:r>
            <w:r w:rsidRPr="00687488">
              <w:rPr>
                <w:rFonts w:ascii="Comic Sans MS" w:hAnsi="Comic Sans MS"/>
              </w:rPr>
              <w:t>, das im Molekül an N</w:t>
            </w:r>
            <w:r>
              <w:rPr>
                <w:rFonts w:ascii="Comic Sans MS" w:hAnsi="Comic Sans MS"/>
              </w:rPr>
              <w:t>-</w:t>
            </w:r>
            <w:r w:rsidRPr="00687488">
              <w:rPr>
                <w:rFonts w:ascii="Comic Sans MS" w:hAnsi="Comic Sans MS"/>
              </w:rPr>
              <w:t>/O</w:t>
            </w:r>
            <w:r>
              <w:rPr>
                <w:rFonts w:ascii="Comic Sans MS" w:hAnsi="Comic Sans MS"/>
              </w:rPr>
              <w:t>-</w:t>
            </w:r>
            <w:r w:rsidRPr="00687488">
              <w:rPr>
                <w:rFonts w:ascii="Comic Sans MS" w:hAnsi="Comic Sans MS"/>
              </w:rPr>
              <w:t>/F</w:t>
            </w:r>
            <w:r>
              <w:rPr>
                <w:rFonts w:ascii="Comic Sans MS" w:hAnsi="Comic Sans MS"/>
              </w:rPr>
              <w:t>-Atom</w:t>
            </w:r>
            <w:r w:rsidRPr="00687488">
              <w:rPr>
                <w:rFonts w:ascii="Comic Sans MS" w:hAnsi="Comic Sans MS"/>
              </w:rPr>
              <w:t xml:space="preserve"> gebunden ist und N</w:t>
            </w:r>
            <w:r w:rsidR="008C6D76">
              <w:rPr>
                <w:rFonts w:ascii="Comic Sans MS" w:hAnsi="Comic Sans MS"/>
              </w:rPr>
              <w:t>-</w:t>
            </w:r>
            <w:r w:rsidRPr="00687488">
              <w:rPr>
                <w:rFonts w:ascii="Comic Sans MS" w:hAnsi="Comic Sans MS"/>
              </w:rPr>
              <w:t>/O</w:t>
            </w:r>
            <w:r w:rsidR="008C6D76">
              <w:rPr>
                <w:rFonts w:ascii="Comic Sans MS" w:hAnsi="Comic Sans MS"/>
              </w:rPr>
              <w:t>-</w:t>
            </w:r>
            <w:r w:rsidRPr="00687488">
              <w:rPr>
                <w:rFonts w:ascii="Comic Sans MS" w:hAnsi="Comic Sans MS"/>
              </w:rPr>
              <w:t xml:space="preserve">/F </w:t>
            </w:r>
            <w:r>
              <w:rPr>
                <w:rFonts w:ascii="Comic Sans MS" w:hAnsi="Comic Sans MS"/>
              </w:rPr>
              <w:t xml:space="preserve">–Atom </w:t>
            </w:r>
            <w:r w:rsidRPr="00687488">
              <w:rPr>
                <w:rFonts w:ascii="Comic Sans MS" w:hAnsi="Comic Sans MS"/>
              </w:rPr>
              <w:t>eines anderen Moleküls</w:t>
            </w:r>
          </w:p>
        </w:tc>
      </w:tr>
      <w:tr w:rsidR="008C6D76" w:rsidTr="005F39D1">
        <w:tc>
          <w:tcPr>
            <w:tcW w:w="358" w:type="dxa"/>
          </w:tcPr>
          <w:p w:rsidR="008C6D76" w:rsidRPr="003B6585" w:rsidRDefault="008C6D76" w:rsidP="008C6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8C6D76" w:rsidRPr="00687488" w:rsidRDefault="008C6D76" w:rsidP="008C6D76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Dipol-Ionen-Kräfte</w:t>
            </w:r>
          </w:p>
        </w:tc>
        <w:tc>
          <w:tcPr>
            <w:tcW w:w="6137" w:type="dxa"/>
          </w:tcPr>
          <w:p w:rsidR="008C6D76" w:rsidRPr="00687488" w:rsidRDefault="008C6D76" w:rsidP="008C6D76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Kationen ziehen den negativ geladenen Pol der Dipolmoleküle an, Anionen den positiven.</w:t>
            </w:r>
          </w:p>
        </w:tc>
      </w:tr>
      <w:tr w:rsidR="008C6D76" w:rsidRPr="00C67C87" w:rsidTr="005F39D1">
        <w:tc>
          <w:tcPr>
            <w:tcW w:w="358" w:type="dxa"/>
          </w:tcPr>
          <w:p w:rsidR="008C6D76" w:rsidRPr="003B6585" w:rsidRDefault="008C6D76" w:rsidP="008C6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8C6D76" w:rsidRPr="00687488" w:rsidRDefault="008C6D76" w:rsidP="008C6D76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Hydratation</w:t>
            </w:r>
          </w:p>
        </w:tc>
        <w:tc>
          <w:tcPr>
            <w:tcW w:w="6137" w:type="dxa"/>
          </w:tcPr>
          <w:p w:rsidR="008C6D76" w:rsidRPr="00687488" w:rsidRDefault="008C6D76" w:rsidP="008C6D76">
            <w:pPr>
              <w:rPr>
                <w:rFonts w:ascii="Comic Sans MS" w:hAnsi="Comic Sans MS"/>
              </w:rPr>
            </w:pPr>
            <w:r w:rsidRPr="00687488">
              <w:rPr>
                <w:rFonts w:ascii="Comic Sans MS" w:hAnsi="Comic Sans MS"/>
              </w:rPr>
              <w:t>Ionen werden in Wasser aus dem Gitterverband gelöst und von einer Hülle aus Wassermolekülen (Hydrathülle) umgeben.</w:t>
            </w:r>
          </w:p>
          <w:p w:rsidR="008C6D76" w:rsidRPr="00687488" w:rsidRDefault="008C6D76" w:rsidP="008C6D76">
            <w:pPr>
              <w:rPr>
                <w:rFonts w:ascii="Comic Sans MS" w:hAnsi="Comic Sans MS"/>
                <w:lang w:val="en-GB"/>
              </w:rPr>
            </w:pPr>
            <w:proofErr w:type="spellStart"/>
            <w:r w:rsidRPr="00687488">
              <w:rPr>
                <w:rFonts w:ascii="Comic Sans MS" w:hAnsi="Comic Sans MS"/>
                <w:lang w:val="en-GB"/>
              </w:rPr>
              <w:t>NaCl</w:t>
            </w:r>
            <w:proofErr w:type="spellEnd"/>
            <w:r w:rsidRPr="00687488">
              <w:rPr>
                <w:rFonts w:ascii="Comic Sans MS" w:hAnsi="Comic Sans MS"/>
                <w:lang w:val="en-GB"/>
              </w:rPr>
              <w:t xml:space="preserve"> (s) </w:t>
            </w:r>
            <w:r w:rsidRPr="00687488">
              <w:rPr>
                <w:rFonts w:ascii="Comic Sans MS" w:hAnsi="Comic Sans MS"/>
                <w:noProof/>
              </w:rPr>
              <w:sym w:font="Wingdings" w:char="00E0"/>
            </w:r>
            <w:r w:rsidRPr="00687488">
              <w:rPr>
                <w:rFonts w:ascii="Comic Sans MS" w:hAnsi="Comic Sans MS"/>
                <w:lang w:val="en-GB"/>
              </w:rPr>
              <w:t xml:space="preserve"> Na</w:t>
            </w:r>
            <w:r w:rsidRPr="00687488">
              <w:rPr>
                <w:rFonts w:ascii="Comic Sans MS" w:hAnsi="Comic Sans MS"/>
                <w:vertAlign w:val="superscript"/>
                <w:lang w:val="en-GB"/>
              </w:rPr>
              <w:t>+</w:t>
            </w:r>
            <w:r w:rsidRPr="00687488">
              <w:rPr>
                <w:rFonts w:ascii="Comic Sans MS" w:hAnsi="Comic Sans MS"/>
                <w:lang w:val="en-GB"/>
              </w:rPr>
              <w:t xml:space="preserve"> (</w:t>
            </w:r>
            <w:proofErr w:type="spellStart"/>
            <w:r w:rsidRPr="00687488">
              <w:rPr>
                <w:rFonts w:ascii="Comic Sans MS" w:hAnsi="Comic Sans MS"/>
                <w:lang w:val="en-GB"/>
              </w:rPr>
              <w:t>aq</w:t>
            </w:r>
            <w:proofErr w:type="spellEnd"/>
            <w:r w:rsidRPr="00687488">
              <w:rPr>
                <w:rFonts w:ascii="Comic Sans MS" w:hAnsi="Comic Sans MS"/>
                <w:lang w:val="en-GB"/>
              </w:rPr>
              <w:t>) + Cl</w:t>
            </w:r>
            <w:r w:rsidRPr="00687488">
              <w:rPr>
                <w:rFonts w:ascii="Comic Sans MS" w:hAnsi="Comic Sans MS"/>
                <w:vertAlign w:val="superscript"/>
                <w:lang w:val="en-GB"/>
              </w:rPr>
              <w:t>-</w:t>
            </w:r>
            <w:r w:rsidRPr="00687488">
              <w:rPr>
                <w:rFonts w:ascii="Comic Sans MS" w:hAnsi="Comic Sans MS"/>
                <w:lang w:val="en-GB"/>
              </w:rPr>
              <w:t xml:space="preserve"> (</w:t>
            </w:r>
            <w:proofErr w:type="spellStart"/>
            <w:r w:rsidRPr="00687488">
              <w:rPr>
                <w:rFonts w:ascii="Comic Sans MS" w:hAnsi="Comic Sans MS"/>
                <w:lang w:val="en-GB"/>
              </w:rPr>
              <w:t>aq</w:t>
            </w:r>
            <w:proofErr w:type="spellEnd"/>
            <w:r w:rsidRPr="00687488">
              <w:rPr>
                <w:rFonts w:ascii="Comic Sans MS" w:hAnsi="Comic Sans MS"/>
                <w:lang w:val="en-GB"/>
              </w:rPr>
              <w:t>)</w:t>
            </w:r>
          </w:p>
        </w:tc>
      </w:tr>
      <w:tr w:rsidR="00B836F5" w:rsidRPr="00C67C87" w:rsidTr="005F39D1">
        <w:tc>
          <w:tcPr>
            <w:tcW w:w="358" w:type="dxa"/>
          </w:tcPr>
          <w:p w:rsidR="00B836F5" w:rsidRPr="003B6585" w:rsidRDefault="00B836F5" w:rsidP="008C6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B836F5" w:rsidRPr="00687488" w:rsidRDefault="00B836F5" w:rsidP="008C6D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Löslichkeit</w:t>
            </w:r>
          </w:p>
        </w:tc>
        <w:tc>
          <w:tcPr>
            <w:tcW w:w="6137" w:type="dxa"/>
          </w:tcPr>
          <w:p w:rsidR="00B836F5" w:rsidRDefault="00B836F5" w:rsidP="00B83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Allgemein gilt: </w:t>
            </w:r>
          </w:p>
          <w:p w:rsidR="00B836F5" w:rsidRPr="00687488" w:rsidRDefault="00B836F5" w:rsidP="00B83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Polare Stoffe lösen sich in polaren Lösungsmitteln und unpolare Stoffe lösen sich in unpolaren Lösungsmitteln. </w:t>
            </w:r>
          </w:p>
        </w:tc>
      </w:tr>
      <w:tr w:rsidR="003D6C14" w:rsidRPr="00687488" w:rsidTr="005F39D1">
        <w:tc>
          <w:tcPr>
            <w:tcW w:w="9747" w:type="dxa"/>
            <w:gridSpan w:val="3"/>
          </w:tcPr>
          <w:p w:rsidR="003D6C14" w:rsidRPr="00687488" w:rsidRDefault="003D6C14" w:rsidP="008C6D76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lang w:val="en-US"/>
              </w:rPr>
              <w:t>Protonenübergänge</w:t>
            </w:r>
            <w:proofErr w:type="spellEnd"/>
          </w:p>
        </w:tc>
      </w:tr>
      <w:tr w:rsidR="008C6D76" w:rsidRPr="003D6C14" w:rsidTr="005F39D1">
        <w:tc>
          <w:tcPr>
            <w:tcW w:w="358" w:type="dxa"/>
          </w:tcPr>
          <w:p w:rsidR="008C6D76" w:rsidRPr="00687488" w:rsidRDefault="008C6D76" w:rsidP="008C6D76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252" w:type="dxa"/>
          </w:tcPr>
          <w:p w:rsidR="008C6D76" w:rsidRPr="003D6C14" w:rsidRDefault="003D6C14" w:rsidP="00C67C87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3D6C14">
              <w:rPr>
                <w:rFonts w:ascii="Comic Sans MS" w:hAnsi="Comic Sans MS"/>
                <w:lang w:val="en-US"/>
              </w:rPr>
              <w:t>Säure</w:t>
            </w:r>
            <w:proofErr w:type="spellEnd"/>
            <w:r w:rsidRPr="003D6C14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6137" w:type="dxa"/>
          </w:tcPr>
          <w:p w:rsidR="008C6D76" w:rsidRPr="003D6C14" w:rsidRDefault="003D6C14" w:rsidP="00C67C87">
            <w:pPr>
              <w:tabs>
                <w:tab w:val="left" w:pos="-208"/>
              </w:tabs>
              <w:rPr>
                <w:rFonts w:ascii="Comic Sans MS" w:hAnsi="Comic Sans MS"/>
              </w:rPr>
            </w:pPr>
            <w:proofErr w:type="spellStart"/>
            <w:r w:rsidRPr="003D6C14">
              <w:rPr>
                <w:rFonts w:ascii="Comic Sans MS" w:hAnsi="Comic Sans MS"/>
              </w:rPr>
              <w:t>Protonendonator</w:t>
            </w:r>
            <w:proofErr w:type="spellEnd"/>
            <w:r w:rsidRPr="003D6C14">
              <w:rPr>
                <w:rFonts w:ascii="Comic Sans MS" w:hAnsi="Comic Sans MS"/>
              </w:rPr>
              <w:t xml:space="preserve"> </w:t>
            </w:r>
            <w:r w:rsidRPr="003D6C14">
              <w:rPr>
                <w:rFonts w:ascii="Comic Sans MS" w:hAnsi="Comic Sans MS"/>
                <w:lang w:val="en-US"/>
              </w:rPr>
              <w:sym w:font="Wingdings" w:char="F0E0"/>
            </w:r>
            <w:r w:rsidRPr="003D6C14">
              <w:rPr>
                <w:rFonts w:ascii="Comic Sans MS" w:hAnsi="Comic Sans MS"/>
              </w:rPr>
              <w:t>Teilchen</w:t>
            </w:r>
            <w:r w:rsidR="00C67C87">
              <w:rPr>
                <w:rFonts w:ascii="Comic Sans MS" w:hAnsi="Comic Sans MS"/>
              </w:rPr>
              <w:t xml:space="preserve">, das ein positiv polarisiertes H-Atom besitzt und </w:t>
            </w:r>
            <w:r w:rsidR="005F39D1">
              <w:rPr>
                <w:rFonts w:ascii="Comic Sans MS" w:hAnsi="Comic Sans MS"/>
              </w:rPr>
              <w:t xml:space="preserve">dieses </w:t>
            </w:r>
            <w:r w:rsidR="00C67C87">
              <w:rPr>
                <w:rFonts w:ascii="Comic Sans MS" w:hAnsi="Comic Sans MS"/>
              </w:rPr>
              <w:t>als</w:t>
            </w:r>
            <w:r w:rsidRPr="003D6C14">
              <w:rPr>
                <w:rFonts w:ascii="Comic Sans MS" w:hAnsi="Comic Sans MS"/>
              </w:rPr>
              <w:t xml:space="preserve"> Proton </w:t>
            </w:r>
            <w:r>
              <w:rPr>
                <w:rFonts w:ascii="Comic Sans MS" w:hAnsi="Comic Sans MS"/>
              </w:rPr>
              <w:t>(</w:t>
            </w:r>
            <w:r w:rsidRPr="003D6C14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  <w:vertAlign w:val="superscript"/>
              </w:rPr>
              <w:t>+</w:t>
            </w:r>
            <w:r>
              <w:rPr>
                <w:rFonts w:ascii="Comic Sans MS" w:hAnsi="Comic Sans MS"/>
              </w:rPr>
              <w:t>) abg</w:t>
            </w:r>
            <w:r w:rsidR="00C67C87">
              <w:rPr>
                <w:rFonts w:ascii="Comic Sans MS" w:hAnsi="Comic Sans MS"/>
              </w:rPr>
              <w:t>eben kann.</w:t>
            </w:r>
          </w:p>
        </w:tc>
      </w:tr>
      <w:tr w:rsidR="008C6D76" w:rsidRPr="003D6C14" w:rsidTr="005F39D1">
        <w:tc>
          <w:tcPr>
            <w:tcW w:w="358" w:type="dxa"/>
          </w:tcPr>
          <w:p w:rsidR="008C6D76" w:rsidRPr="003D6C14" w:rsidRDefault="008C6D76" w:rsidP="008C6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8C6D76" w:rsidRPr="003D6C14" w:rsidRDefault="003D6C14" w:rsidP="00C67C87">
            <w:pPr>
              <w:rPr>
                <w:rFonts w:ascii="Comic Sans MS" w:hAnsi="Comic Sans MS"/>
              </w:rPr>
            </w:pPr>
            <w:r w:rsidRPr="003D6C14">
              <w:rPr>
                <w:rFonts w:ascii="Comic Sans MS" w:hAnsi="Comic Sans MS"/>
              </w:rPr>
              <w:t>Base</w:t>
            </w:r>
            <w:r w:rsidR="00C67C8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137" w:type="dxa"/>
          </w:tcPr>
          <w:p w:rsidR="008C6D76" w:rsidRPr="003D6C14" w:rsidRDefault="003D6C14" w:rsidP="003D6C14">
            <w:pPr>
              <w:rPr>
                <w:rFonts w:ascii="Comic Sans MS" w:hAnsi="Comic Sans MS"/>
              </w:rPr>
            </w:pPr>
            <w:r w:rsidRPr="003D6C14">
              <w:rPr>
                <w:rFonts w:ascii="Comic Sans MS" w:hAnsi="Comic Sans MS"/>
              </w:rPr>
              <w:t xml:space="preserve">Protonenakzeptor </w:t>
            </w:r>
            <w:r w:rsidRPr="003D6C14">
              <w:rPr>
                <w:rFonts w:ascii="Comic Sans MS" w:hAnsi="Comic Sans MS"/>
              </w:rPr>
              <w:sym w:font="Wingdings" w:char="F0E0"/>
            </w:r>
            <w:r w:rsidRPr="003D6C14">
              <w:rPr>
                <w:rFonts w:ascii="Comic Sans MS" w:hAnsi="Comic Sans MS"/>
              </w:rPr>
              <w:t xml:space="preserve"> Teilchen</w:t>
            </w:r>
            <w:r w:rsidR="005F39D1">
              <w:rPr>
                <w:rFonts w:ascii="Comic Sans MS" w:hAnsi="Comic Sans MS"/>
              </w:rPr>
              <w:t xml:space="preserve"> das </w:t>
            </w:r>
            <w:r>
              <w:rPr>
                <w:rFonts w:ascii="Comic Sans MS" w:hAnsi="Comic Sans MS"/>
              </w:rPr>
              <w:t>an seinem freien Elektronenpaar ein Proton (</w:t>
            </w:r>
            <w:r w:rsidRPr="003D6C14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  <w:vertAlign w:val="superscript"/>
              </w:rPr>
              <w:t>+</w:t>
            </w:r>
            <w:r w:rsidR="005F39D1">
              <w:rPr>
                <w:rFonts w:ascii="Comic Sans MS" w:hAnsi="Comic Sans MS"/>
              </w:rPr>
              <w:t xml:space="preserve">) </w:t>
            </w:r>
            <w:r>
              <w:rPr>
                <w:rFonts w:ascii="Comic Sans MS" w:hAnsi="Comic Sans MS"/>
              </w:rPr>
              <w:t>aufn</w:t>
            </w:r>
            <w:r w:rsidR="005F39D1">
              <w:rPr>
                <w:rFonts w:ascii="Comic Sans MS" w:hAnsi="Comic Sans MS"/>
              </w:rPr>
              <w:t>ehmen kann.</w:t>
            </w:r>
          </w:p>
        </w:tc>
      </w:tr>
      <w:tr w:rsidR="008C6D76" w:rsidRPr="003D6C14" w:rsidTr="005F39D1">
        <w:tc>
          <w:tcPr>
            <w:tcW w:w="358" w:type="dxa"/>
          </w:tcPr>
          <w:p w:rsidR="008C6D76" w:rsidRPr="003D6C14" w:rsidRDefault="008C6D76" w:rsidP="008C6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8C6D76" w:rsidRPr="003D6C14" w:rsidRDefault="003D6C14" w:rsidP="003D6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Saure Lösung</w:t>
            </w:r>
          </w:p>
        </w:tc>
        <w:tc>
          <w:tcPr>
            <w:tcW w:w="6137" w:type="dxa"/>
          </w:tcPr>
          <w:p w:rsidR="008C6D76" w:rsidRPr="003D6C14" w:rsidRDefault="003D6C14" w:rsidP="00C67C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Lösung, die </w:t>
            </w:r>
            <w:proofErr w:type="spellStart"/>
            <w:r>
              <w:rPr>
                <w:rFonts w:ascii="Comic Sans MS" w:hAnsi="Comic Sans MS"/>
              </w:rPr>
              <w:t>Oxoniumionen</w:t>
            </w:r>
            <w:proofErr w:type="spellEnd"/>
            <w:r>
              <w:rPr>
                <w:rFonts w:ascii="Comic Sans MS" w:hAnsi="Comic Sans MS"/>
              </w:rPr>
              <w:t xml:space="preserve"> (H</w:t>
            </w:r>
            <w:r>
              <w:rPr>
                <w:rFonts w:ascii="Comic Sans MS" w:hAnsi="Comic Sans MS"/>
                <w:vertAlign w:val="subscript"/>
              </w:rPr>
              <w:t>3</w:t>
            </w:r>
            <w:r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  <w:vertAlign w:val="superscript"/>
              </w:rPr>
              <w:t>+</w:t>
            </w:r>
            <w:r>
              <w:rPr>
                <w:rFonts w:ascii="Comic Sans MS" w:hAnsi="Comic Sans MS"/>
              </w:rPr>
              <w:t xml:space="preserve">) in höherer Konzentration </w:t>
            </w:r>
            <w:r w:rsidR="00C67C87">
              <w:rPr>
                <w:rFonts w:ascii="Comic Sans MS" w:hAnsi="Comic Sans MS"/>
              </w:rPr>
              <w:t>als Wasser</w:t>
            </w:r>
            <w:r>
              <w:rPr>
                <w:rFonts w:ascii="Comic Sans MS" w:hAnsi="Comic Sans MS"/>
              </w:rPr>
              <w:t xml:space="preserve"> beinhaltet</w:t>
            </w:r>
          </w:p>
        </w:tc>
      </w:tr>
      <w:tr w:rsidR="008C6D76" w:rsidRPr="003D6C14" w:rsidTr="005F39D1">
        <w:tc>
          <w:tcPr>
            <w:tcW w:w="358" w:type="dxa"/>
          </w:tcPr>
          <w:p w:rsidR="008C6D76" w:rsidRPr="003D6C14" w:rsidRDefault="008C6D76" w:rsidP="008C6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8C6D76" w:rsidRPr="003D6C14" w:rsidRDefault="003D6C14" w:rsidP="003D6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Alkalische Lösung/ Basische Lösung/Lauge</w:t>
            </w:r>
          </w:p>
        </w:tc>
        <w:tc>
          <w:tcPr>
            <w:tcW w:w="6137" w:type="dxa"/>
          </w:tcPr>
          <w:p w:rsidR="008C6D76" w:rsidRPr="003D6C14" w:rsidRDefault="003D6C14" w:rsidP="00C67C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Lösung, die Hydroxidionen (OH</w:t>
            </w:r>
            <w:r>
              <w:rPr>
                <w:rFonts w:ascii="Comic Sans MS" w:hAnsi="Comic Sans MS"/>
                <w:vertAlign w:val="superscript"/>
              </w:rPr>
              <w:t>-</w:t>
            </w:r>
            <w:r>
              <w:rPr>
                <w:rFonts w:ascii="Comic Sans MS" w:hAnsi="Comic Sans MS"/>
              </w:rPr>
              <w:t xml:space="preserve">) in höherer Konzentration als </w:t>
            </w:r>
            <w:r w:rsidR="00C67C87">
              <w:rPr>
                <w:rFonts w:ascii="Comic Sans MS" w:hAnsi="Comic Sans MS"/>
              </w:rPr>
              <w:t>Wasser</w:t>
            </w:r>
            <w:r>
              <w:rPr>
                <w:rFonts w:ascii="Comic Sans MS" w:hAnsi="Comic Sans MS"/>
              </w:rPr>
              <w:t xml:space="preserve"> beinhaltet</w:t>
            </w:r>
          </w:p>
        </w:tc>
      </w:tr>
      <w:tr w:rsidR="008C6D76" w:rsidRPr="003D6C14" w:rsidTr="005F39D1">
        <w:tc>
          <w:tcPr>
            <w:tcW w:w="358" w:type="dxa"/>
          </w:tcPr>
          <w:p w:rsidR="008C6D76" w:rsidRPr="003D6C14" w:rsidRDefault="008C6D76" w:rsidP="008C6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8C6D76" w:rsidRPr="003D6C14" w:rsidRDefault="003D6C14" w:rsidP="003D6C1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Verdana" w:hAnsi="Verdana"/>
                <w:u w:val="single"/>
              </w:rPr>
              <w:t>Ampholyt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6137" w:type="dxa"/>
          </w:tcPr>
          <w:p w:rsidR="008C6D76" w:rsidRPr="003D6C14" w:rsidRDefault="003D6C14" w:rsidP="003D6C14">
            <w:pPr>
              <w:rPr>
                <w:rFonts w:ascii="Comic Sans MS" w:hAnsi="Comic Sans MS"/>
              </w:rPr>
            </w:pPr>
            <w:r>
              <w:rPr>
                <w:rFonts w:ascii="Verdana" w:hAnsi="Verdana"/>
              </w:rPr>
              <w:t>Teilchen, das je nach Reaktionspartner als Säure oder Base reagiert</w:t>
            </w:r>
          </w:p>
        </w:tc>
      </w:tr>
      <w:tr w:rsidR="008C6D76" w:rsidRPr="003D6C14" w:rsidTr="005F39D1">
        <w:tc>
          <w:tcPr>
            <w:tcW w:w="358" w:type="dxa"/>
          </w:tcPr>
          <w:p w:rsidR="008C6D76" w:rsidRPr="003D6C14" w:rsidRDefault="008C6D76" w:rsidP="008C6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8C6D76" w:rsidRPr="003D6C14" w:rsidRDefault="003D6C14" w:rsidP="003D6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pH-Wert</w:t>
            </w:r>
          </w:p>
        </w:tc>
        <w:tc>
          <w:tcPr>
            <w:tcW w:w="6137" w:type="dxa"/>
          </w:tcPr>
          <w:p w:rsidR="00DB59B6" w:rsidRDefault="00DB59B6" w:rsidP="003D6C14">
            <w:pPr>
              <w:rPr>
                <w:rFonts w:ascii="Comic Sans MS" w:hAnsi="Comic Sans MS"/>
                <w:b/>
              </w:rPr>
            </w:pPr>
            <w:r w:rsidRPr="00DB59B6">
              <w:rPr>
                <w:rFonts w:ascii="Comic Sans MS" w:hAnsi="Comic Sans MS"/>
              </w:rPr>
              <w:t>Gibt</w:t>
            </w:r>
            <w:r>
              <w:rPr>
                <w:rFonts w:ascii="Comic Sans MS" w:hAnsi="Comic Sans MS"/>
              </w:rPr>
              <w:t xml:space="preserve"> an, wie sauer/alkalisch eine Lösung ist:</w:t>
            </w:r>
            <w:r w:rsidRPr="00DB59B6">
              <w:rPr>
                <w:rFonts w:ascii="Comic Sans MS" w:hAnsi="Comic Sans MS"/>
                <w:b/>
              </w:rPr>
              <w:t xml:space="preserve"> </w:t>
            </w:r>
          </w:p>
          <w:p w:rsidR="00DB59B6" w:rsidRDefault="00DB59B6" w:rsidP="003D6C14">
            <w:pPr>
              <w:rPr>
                <w:rFonts w:ascii="Comic Sans MS" w:hAnsi="Comic Sans MS"/>
                <w:b/>
              </w:rPr>
            </w:pPr>
            <w:r w:rsidRPr="00DB59B6">
              <w:rPr>
                <w:rFonts w:ascii="Comic Sans MS" w:hAnsi="Comic Sans MS"/>
              </w:rPr>
              <w:t xml:space="preserve">Berechnung aus der </w:t>
            </w:r>
            <w:proofErr w:type="spellStart"/>
            <w:r w:rsidRPr="00DB59B6">
              <w:rPr>
                <w:rFonts w:ascii="Comic Sans MS" w:hAnsi="Comic Sans MS"/>
              </w:rPr>
              <w:t>Oxoniumionenkonzentration</w:t>
            </w:r>
            <w:proofErr w:type="spellEnd"/>
            <w:r w:rsidRPr="00DB59B6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DB59B6" w:rsidRDefault="00C67C87" w:rsidP="003D6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pH = -</w:t>
            </w:r>
            <w:proofErr w:type="spellStart"/>
            <w:r>
              <w:rPr>
                <w:rFonts w:ascii="Comic Sans MS" w:hAnsi="Comic Sans MS"/>
                <w:b/>
              </w:rPr>
              <w:t>l</w:t>
            </w:r>
            <w:r w:rsidR="00DB59B6" w:rsidRPr="00DB59B6">
              <w:rPr>
                <w:rFonts w:ascii="Comic Sans MS" w:hAnsi="Comic Sans MS"/>
                <w:b/>
              </w:rPr>
              <w:t>g</w:t>
            </w:r>
            <w:proofErr w:type="spellEnd"/>
            <w:r w:rsidR="00DB59B6" w:rsidRPr="00DB59B6">
              <w:rPr>
                <w:rFonts w:ascii="Comic Sans MS" w:hAnsi="Comic Sans MS"/>
                <w:b/>
              </w:rPr>
              <w:t xml:space="preserve"> c(H</w:t>
            </w:r>
            <w:r w:rsidR="00DB59B6" w:rsidRPr="00DB59B6">
              <w:rPr>
                <w:rFonts w:ascii="Comic Sans MS" w:hAnsi="Comic Sans MS"/>
                <w:b/>
                <w:vertAlign w:val="subscript"/>
              </w:rPr>
              <w:t>3</w:t>
            </w:r>
            <w:r w:rsidR="00DB59B6" w:rsidRPr="00DB59B6">
              <w:rPr>
                <w:rFonts w:ascii="Comic Sans MS" w:hAnsi="Comic Sans MS"/>
                <w:b/>
              </w:rPr>
              <w:t>O</w:t>
            </w:r>
            <w:r w:rsidR="00DB59B6" w:rsidRPr="00DB59B6">
              <w:rPr>
                <w:rFonts w:ascii="Comic Sans MS" w:hAnsi="Comic Sans MS"/>
                <w:b/>
                <w:vertAlign w:val="superscript"/>
              </w:rPr>
              <w:t>+</w:t>
            </w:r>
            <w:r w:rsidR="00DB59B6" w:rsidRPr="00DB59B6">
              <w:rPr>
                <w:rFonts w:ascii="Comic Sans MS" w:hAnsi="Comic Sans MS"/>
                <w:b/>
              </w:rPr>
              <w:t>)</w:t>
            </w:r>
          </w:p>
          <w:p w:rsidR="008C6D76" w:rsidRPr="003D6C14" w:rsidRDefault="00DB59B6" w:rsidP="003D6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pH=7 neutral</w:t>
            </w:r>
            <w:r w:rsidR="00B836F5">
              <w:rPr>
                <w:rFonts w:ascii="Comic Sans MS" w:hAnsi="Comic Sans MS"/>
              </w:rPr>
              <w:t xml:space="preserve">; </w:t>
            </w:r>
            <w:r>
              <w:rPr>
                <w:rFonts w:ascii="Comic Sans MS" w:hAnsi="Comic Sans MS"/>
              </w:rPr>
              <w:t>pH&lt;7 sauer</w:t>
            </w:r>
            <w:r w:rsidR="00B836F5">
              <w:rPr>
                <w:rFonts w:ascii="Comic Sans MS" w:hAnsi="Comic Sans MS"/>
              </w:rPr>
              <w:t xml:space="preserve">; </w:t>
            </w:r>
            <w:r>
              <w:rPr>
                <w:rFonts w:ascii="Comic Sans MS" w:hAnsi="Comic Sans MS"/>
              </w:rPr>
              <w:t xml:space="preserve">pH&gt;7 alkalisch/basisch </w:t>
            </w:r>
          </w:p>
        </w:tc>
      </w:tr>
      <w:tr w:rsidR="00082396" w:rsidRPr="003D6C14" w:rsidTr="005F39D1">
        <w:tc>
          <w:tcPr>
            <w:tcW w:w="358" w:type="dxa"/>
          </w:tcPr>
          <w:p w:rsidR="00082396" w:rsidRPr="003D6C14" w:rsidRDefault="00082396" w:rsidP="008C6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082396" w:rsidRDefault="00082396" w:rsidP="003D6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Stoffmengenkonzentration</w:t>
            </w:r>
          </w:p>
        </w:tc>
        <w:tc>
          <w:tcPr>
            <w:tcW w:w="6137" w:type="dxa"/>
          </w:tcPr>
          <w:p w:rsidR="00082396" w:rsidRDefault="00FC4F84" w:rsidP="003D6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C(x)</w:t>
            </w:r>
            <w:bookmarkStart w:id="0" w:name="_GoBack"/>
            <w:bookmarkEnd w:id="0"/>
            <w:r w:rsidR="00082396">
              <w:rPr>
                <w:rFonts w:ascii="Comic Sans MS" w:hAnsi="Comic Sans MS"/>
              </w:rPr>
              <w:t>=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(x)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  <m:r>
                    <w:rPr>
                      <w:rFonts w:ascii="Cambria Math" w:hAnsi="Cambria Math"/>
                    </w:rPr>
                    <m:t>(x)</m:t>
                  </m:r>
                </m:den>
              </m:f>
            </m:oMath>
            <w:r w:rsidR="00082396">
              <w:rPr>
                <w:rFonts w:ascii="Comic Sans MS" w:hAnsi="Comic Sans MS"/>
              </w:rPr>
              <w:t xml:space="preserve"> ; Einheit: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mol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oMath>
          </w:p>
        </w:tc>
      </w:tr>
      <w:tr w:rsidR="008C6D76" w:rsidRPr="003D6C14" w:rsidTr="005F39D1">
        <w:tc>
          <w:tcPr>
            <w:tcW w:w="358" w:type="dxa"/>
          </w:tcPr>
          <w:p w:rsidR="008C6D76" w:rsidRPr="003D6C14" w:rsidRDefault="008C6D76" w:rsidP="008C6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8C6D76" w:rsidRPr="003D6C14" w:rsidRDefault="000C3AEE" w:rsidP="003D6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Indikator</w:t>
            </w:r>
          </w:p>
        </w:tc>
        <w:tc>
          <w:tcPr>
            <w:tcW w:w="6137" w:type="dxa"/>
          </w:tcPr>
          <w:p w:rsidR="008C6D76" w:rsidRPr="003D6C14" w:rsidRDefault="000C3AEE" w:rsidP="003D6C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Indikatoren sind Farbstoffe, deren Farbe davon abhängt, ob sie sich in saurer, basischer oder neutraler Lösung befinden.</w:t>
            </w:r>
          </w:p>
        </w:tc>
      </w:tr>
      <w:tr w:rsidR="000C3AEE" w:rsidRPr="003D6C14" w:rsidTr="005F39D1">
        <w:tc>
          <w:tcPr>
            <w:tcW w:w="358" w:type="dxa"/>
          </w:tcPr>
          <w:p w:rsidR="000C3AEE" w:rsidRPr="003D6C14" w:rsidRDefault="000C3AEE" w:rsidP="000C3A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0C3AEE" w:rsidRPr="003D6C14" w:rsidRDefault="000C3AEE" w:rsidP="000C3A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Wichtige Säuren </w:t>
            </w:r>
          </w:p>
        </w:tc>
        <w:tc>
          <w:tcPr>
            <w:tcW w:w="6137" w:type="dxa"/>
          </w:tcPr>
          <w:p w:rsidR="000C3AEE" w:rsidRPr="003D6C14" w:rsidRDefault="000C3AEE" w:rsidP="000C3A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Phosphorsäure (H</w:t>
            </w:r>
            <w:r>
              <w:rPr>
                <w:rFonts w:ascii="Comic Sans MS" w:hAnsi="Comic Sans MS"/>
                <w:vertAlign w:val="subscript"/>
              </w:rPr>
              <w:t>3</w:t>
            </w:r>
            <w:r>
              <w:rPr>
                <w:rFonts w:ascii="Comic Sans MS" w:hAnsi="Comic Sans MS"/>
              </w:rPr>
              <w:t>PO</w:t>
            </w:r>
            <w:r>
              <w:rPr>
                <w:rFonts w:ascii="Comic Sans MS" w:hAnsi="Comic Sans MS"/>
                <w:vertAlign w:val="subscript"/>
              </w:rPr>
              <w:t>4</w:t>
            </w:r>
            <w:r>
              <w:rPr>
                <w:rFonts w:ascii="Comic Sans MS" w:hAnsi="Comic Sans MS"/>
              </w:rPr>
              <w:t>), Phosphorige Säure (H</w:t>
            </w:r>
            <w:r>
              <w:rPr>
                <w:rFonts w:ascii="Comic Sans MS" w:hAnsi="Comic Sans MS"/>
                <w:vertAlign w:val="subscript"/>
              </w:rPr>
              <w:t>3</w:t>
            </w:r>
            <w:r>
              <w:rPr>
                <w:rFonts w:ascii="Comic Sans MS" w:hAnsi="Comic Sans MS"/>
              </w:rPr>
              <w:t>PO</w:t>
            </w:r>
            <w:r>
              <w:rPr>
                <w:rFonts w:ascii="Comic Sans MS" w:hAnsi="Comic Sans MS"/>
                <w:vertAlign w:val="subscript"/>
              </w:rPr>
              <w:t>3</w:t>
            </w:r>
            <w:r>
              <w:rPr>
                <w:rFonts w:ascii="Comic Sans MS" w:hAnsi="Comic Sans MS"/>
              </w:rPr>
              <w:t>), Schwefelsäure (H</w:t>
            </w:r>
            <w:r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SO</w:t>
            </w:r>
            <w:r>
              <w:rPr>
                <w:rFonts w:ascii="Comic Sans MS" w:hAnsi="Comic Sans MS"/>
                <w:vertAlign w:val="subscript"/>
              </w:rPr>
              <w:t>4</w:t>
            </w:r>
            <w:r>
              <w:rPr>
                <w:rFonts w:ascii="Comic Sans MS" w:hAnsi="Comic Sans MS"/>
              </w:rPr>
              <w:t>), schwefelige Säure (H</w:t>
            </w:r>
            <w:r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SO</w:t>
            </w:r>
            <w:r>
              <w:rPr>
                <w:rFonts w:ascii="Comic Sans MS" w:hAnsi="Comic Sans MS"/>
                <w:vertAlign w:val="subscript"/>
              </w:rPr>
              <w:t>3</w:t>
            </w:r>
            <w:r>
              <w:rPr>
                <w:rFonts w:ascii="Comic Sans MS" w:hAnsi="Comic Sans MS"/>
              </w:rPr>
              <w:t>), Salpetersäure (HNO</w:t>
            </w:r>
            <w:r>
              <w:rPr>
                <w:rFonts w:ascii="Comic Sans MS" w:hAnsi="Comic Sans MS"/>
                <w:vertAlign w:val="subscript"/>
              </w:rPr>
              <w:t>3</w:t>
            </w:r>
            <w:r>
              <w:rPr>
                <w:rFonts w:ascii="Comic Sans MS" w:hAnsi="Comic Sans MS"/>
              </w:rPr>
              <w:t>), salpetrige Säure HNO</w:t>
            </w:r>
            <w:r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), Kohlensäure (H</w:t>
            </w:r>
            <w:r>
              <w:rPr>
                <w:rFonts w:ascii="Comic Sans MS" w:hAnsi="Comic Sans MS"/>
                <w:vertAlign w:val="subscript"/>
              </w:rPr>
              <w:t>2</w:t>
            </w:r>
            <w:r>
              <w:rPr>
                <w:rFonts w:ascii="Comic Sans MS" w:hAnsi="Comic Sans MS"/>
              </w:rPr>
              <w:t>CO</w:t>
            </w:r>
            <w:r>
              <w:rPr>
                <w:rFonts w:ascii="Comic Sans MS" w:hAnsi="Comic Sans MS"/>
                <w:vertAlign w:val="subscript"/>
              </w:rPr>
              <w:t>3</w:t>
            </w:r>
            <w:r>
              <w:rPr>
                <w:rFonts w:ascii="Comic Sans MS" w:hAnsi="Comic Sans MS"/>
              </w:rPr>
              <w:t>), Salzsäure (HCl)</w:t>
            </w:r>
          </w:p>
        </w:tc>
      </w:tr>
      <w:tr w:rsidR="000C3AEE" w:rsidRPr="003D6C14" w:rsidTr="005F39D1">
        <w:tc>
          <w:tcPr>
            <w:tcW w:w="358" w:type="dxa"/>
          </w:tcPr>
          <w:p w:rsidR="000C3AEE" w:rsidRPr="003D6C14" w:rsidRDefault="000C3AEE" w:rsidP="000C3A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0C3AEE" w:rsidRPr="000C3AEE" w:rsidRDefault="000C3AEE" w:rsidP="000C3AEE">
            <w:pPr>
              <w:rPr>
                <w:rFonts w:ascii="Comic Sans MS" w:hAnsi="Comic Sans MS"/>
              </w:rPr>
            </w:pPr>
            <w:r w:rsidRPr="000C3AEE">
              <w:rPr>
                <w:rFonts w:ascii="Comic Sans MS" w:hAnsi="Comic Sans MS"/>
              </w:rPr>
              <w:t>Neutralisation</w:t>
            </w:r>
          </w:p>
        </w:tc>
        <w:tc>
          <w:tcPr>
            <w:tcW w:w="6137" w:type="dxa"/>
          </w:tcPr>
          <w:p w:rsidR="000C3AEE" w:rsidRPr="000C3AEE" w:rsidRDefault="000C3AEE" w:rsidP="000C3AEE">
            <w:pPr>
              <w:jc w:val="both"/>
              <w:rPr>
                <w:rFonts w:ascii="Comic Sans MS" w:hAnsi="Comic Sans MS"/>
              </w:rPr>
            </w:pPr>
            <w:r w:rsidRPr="000C3AEE">
              <w:rPr>
                <w:rFonts w:ascii="Comic Sans MS" w:hAnsi="Comic Sans MS"/>
              </w:rPr>
              <w:t xml:space="preserve">Chemische Reaktion, bei der eine saure bzw. eine alkalische Lösung in eine neutrale Lösung </w:t>
            </w:r>
            <w:r w:rsidRPr="000C3AEE">
              <w:rPr>
                <w:rFonts w:ascii="Comic Sans MS" w:hAnsi="Comic Sans MS"/>
              </w:rPr>
              <w:br/>
              <w:t xml:space="preserve">(pH = 7) überführt wird. Man muss </w:t>
            </w:r>
            <w:r w:rsidR="005F39D1">
              <w:rPr>
                <w:rFonts w:ascii="Comic Sans MS" w:hAnsi="Comic Sans MS"/>
              </w:rPr>
              <w:t xml:space="preserve">dazu gleiche Mengen an </w:t>
            </w:r>
            <w:proofErr w:type="spellStart"/>
            <w:r w:rsidR="005F39D1">
              <w:rPr>
                <w:rFonts w:ascii="Comic Sans MS" w:hAnsi="Comic Sans MS"/>
              </w:rPr>
              <w:t>Oxoniumi</w:t>
            </w:r>
            <w:r w:rsidRPr="000C3AEE">
              <w:rPr>
                <w:rFonts w:ascii="Comic Sans MS" w:hAnsi="Comic Sans MS"/>
              </w:rPr>
              <w:t>onen</w:t>
            </w:r>
            <w:proofErr w:type="spellEnd"/>
            <w:r w:rsidRPr="000C3AE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Pr="000C3AEE">
              <w:rPr>
                <w:rFonts w:ascii="Comic Sans MS" w:hAnsi="Comic Sans MS"/>
              </w:rPr>
              <w:t>H</w:t>
            </w:r>
            <w:r w:rsidRPr="000C3AEE">
              <w:rPr>
                <w:rFonts w:ascii="Comic Sans MS" w:hAnsi="Comic Sans MS"/>
                <w:vertAlign w:val="subscript"/>
              </w:rPr>
              <w:t>3</w:t>
            </w:r>
            <w:r w:rsidRPr="000C3AEE">
              <w:rPr>
                <w:rFonts w:ascii="Comic Sans MS" w:hAnsi="Comic Sans MS"/>
              </w:rPr>
              <w:t>O</w:t>
            </w:r>
            <w:r w:rsidRPr="000C3AEE">
              <w:rPr>
                <w:rFonts w:ascii="Comic Sans MS" w:hAnsi="Comic Sans MS"/>
                <w:vertAlign w:val="superscript"/>
              </w:rPr>
              <w:t>+</w:t>
            </w:r>
            <w:r>
              <w:rPr>
                <w:rFonts w:ascii="Comic Sans MS" w:hAnsi="Comic Sans MS"/>
              </w:rPr>
              <w:t xml:space="preserve">) </w:t>
            </w:r>
            <w:r w:rsidR="005F39D1">
              <w:rPr>
                <w:rFonts w:ascii="Comic Sans MS" w:hAnsi="Comic Sans MS"/>
              </w:rPr>
              <w:t>und Hydroxidi</w:t>
            </w:r>
            <w:r w:rsidRPr="000C3AEE">
              <w:rPr>
                <w:rFonts w:ascii="Comic Sans MS" w:hAnsi="Comic Sans MS"/>
              </w:rPr>
              <w:t xml:space="preserve">onen </w:t>
            </w:r>
            <w:r>
              <w:rPr>
                <w:rFonts w:ascii="Comic Sans MS" w:hAnsi="Comic Sans MS"/>
              </w:rPr>
              <w:t>(</w:t>
            </w:r>
            <w:r w:rsidRPr="000C3AEE">
              <w:rPr>
                <w:rFonts w:ascii="Comic Sans MS" w:hAnsi="Comic Sans MS"/>
              </w:rPr>
              <w:t>OH</w:t>
            </w:r>
            <w:r w:rsidRPr="000C3AEE">
              <w:rPr>
                <w:rFonts w:ascii="Comic Sans MS" w:hAnsi="Comic Sans MS"/>
                <w:vertAlign w:val="superscript"/>
              </w:rPr>
              <w:t>-</w:t>
            </w:r>
            <w:r>
              <w:rPr>
                <w:rFonts w:ascii="Comic Sans MS" w:hAnsi="Comic Sans MS"/>
              </w:rPr>
              <w:t>)</w:t>
            </w:r>
            <w:r w:rsidR="005F39D1">
              <w:rPr>
                <w:rFonts w:ascii="Comic Sans MS" w:hAnsi="Comic Sans MS"/>
              </w:rPr>
              <w:t xml:space="preserve"> </w:t>
            </w:r>
            <w:r w:rsidRPr="000C3AEE">
              <w:rPr>
                <w:rFonts w:ascii="Comic Sans MS" w:hAnsi="Comic Sans MS"/>
              </w:rPr>
              <w:t xml:space="preserve">zusammengeben </w:t>
            </w:r>
            <w:r w:rsidRPr="000C3AEE">
              <w:rPr>
                <w:rFonts w:ascii="Comic Sans MS" w:hAnsi="Comic Sans MS"/>
                <w:noProof/>
              </w:rPr>
              <w:sym w:font="Wingdings" w:char="F0E0"/>
            </w:r>
            <w:r w:rsidRPr="000C3AEE">
              <w:rPr>
                <w:rFonts w:ascii="Comic Sans MS" w:hAnsi="Comic Sans MS"/>
              </w:rPr>
              <w:t xml:space="preserve"> Wasser als Produkt.</w:t>
            </w:r>
          </w:p>
          <w:p w:rsidR="000C3AEE" w:rsidRPr="000C3AEE" w:rsidRDefault="000C3AEE" w:rsidP="000C3AEE">
            <w:pPr>
              <w:ind w:left="993" w:hanging="993"/>
              <w:rPr>
                <w:rFonts w:ascii="Comic Sans MS" w:hAnsi="Comic Sans MS"/>
              </w:rPr>
            </w:pPr>
            <w:r w:rsidRPr="000C3AEE">
              <w:rPr>
                <w:rFonts w:ascii="Comic Sans MS" w:hAnsi="Comic Sans MS"/>
              </w:rPr>
              <w:t>OH</w:t>
            </w:r>
            <w:r w:rsidRPr="000C3AEE">
              <w:rPr>
                <w:rFonts w:ascii="Comic Sans MS" w:hAnsi="Comic Sans MS"/>
                <w:vertAlign w:val="superscript"/>
              </w:rPr>
              <w:t>-</w:t>
            </w:r>
            <w:r w:rsidRPr="000C3AEE">
              <w:rPr>
                <w:rFonts w:ascii="Comic Sans MS" w:hAnsi="Comic Sans MS"/>
              </w:rPr>
              <w:t xml:space="preserve"> + H</w:t>
            </w:r>
            <w:r w:rsidRPr="000C3AEE">
              <w:rPr>
                <w:rFonts w:ascii="Comic Sans MS" w:hAnsi="Comic Sans MS"/>
                <w:vertAlign w:val="subscript"/>
              </w:rPr>
              <w:t>3</w:t>
            </w:r>
            <w:r w:rsidRPr="000C3AEE">
              <w:rPr>
                <w:rFonts w:ascii="Comic Sans MS" w:hAnsi="Comic Sans MS"/>
              </w:rPr>
              <w:t>O</w:t>
            </w:r>
            <w:r w:rsidRPr="000C3AEE">
              <w:rPr>
                <w:rFonts w:ascii="Comic Sans MS" w:hAnsi="Comic Sans MS"/>
                <w:vertAlign w:val="superscript"/>
              </w:rPr>
              <w:t>+</w:t>
            </w:r>
            <w:r w:rsidRPr="000C3AEE">
              <w:rPr>
                <w:rFonts w:ascii="Comic Sans MS" w:hAnsi="Comic Sans MS"/>
              </w:rPr>
              <w:t xml:space="preserve"> </w:t>
            </w:r>
            <w:r w:rsidRPr="000C3AEE">
              <w:rPr>
                <w:rFonts w:ascii="Comic Sans MS" w:hAnsi="Comic Sans MS"/>
              </w:rPr>
              <w:sym w:font="Wingdings" w:char="F0E0"/>
            </w:r>
            <w:r w:rsidRPr="000C3AEE">
              <w:rPr>
                <w:rFonts w:ascii="Comic Sans MS" w:hAnsi="Comic Sans MS"/>
              </w:rPr>
              <w:t xml:space="preserve"> 2 H</w:t>
            </w:r>
            <w:r w:rsidRPr="000C3AEE">
              <w:rPr>
                <w:rFonts w:ascii="Comic Sans MS" w:hAnsi="Comic Sans MS"/>
                <w:vertAlign w:val="subscript"/>
              </w:rPr>
              <w:t>2</w:t>
            </w:r>
            <w:r w:rsidRPr="000C3AEE">
              <w:rPr>
                <w:rFonts w:ascii="Comic Sans MS" w:hAnsi="Comic Sans MS"/>
              </w:rPr>
              <w:t>O</w:t>
            </w:r>
          </w:p>
        </w:tc>
      </w:tr>
      <w:tr w:rsidR="000C3AEE" w:rsidRPr="003D6C14" w:rsidTr="005F39D1">
        <w:tc>
          <w:tcPr>
            <w:tcW w:w="358" w:type="dxa"/>
          </w:tcPr>
          <w:p w:rsidR="000C3AEE" w:rsidRPr="003D6C14" w:rsidRDefault="000C3AEE" w:rsidP="000C3A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389" w:type="dxa"/>
            <w:gridSpan w:val="2"/>
          </w:tcPr>
          <w:p w:rsidR="000C3AEE" w:rsidRPr="000C3AEE" w:rsidRDefault="000C3AEE" w:rsidP="000C3AE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0C3AEE">
              <w:rPr>
                <w:rFonts w:ascii="Comic Sans MS" w:hAnsi="Comic Sans MS"/>
                <w:b/>
                <w:color w:val="FF0000"/>
              </w:rPr>
              <w:t>Aufstellen v</w:t>
            </w:r>
            <w:r w:rsidR="00C67C87">
              <w:rPr>
                <w:rFonts w:ascii="Comic Sans MS" w:hAnsi="Comic Sans MS"/>
                <w:b/>
                <w:color w:val="FF0000"/>
              </w:rPr>
              <w:t xml:space="preserve">on Neutralisationsgleichungen und </w:t>
            </w:r>
            <w:proofErr w:type="spellStart"/>
            <w:r w:rsidR="00C67C87">
              <w:rPr>
                <w:rFonts w:ascii="Comic Sans MS" w:hAnsi="Comic Sans MS"/>
                <w:b/>
                <w:color w:val="FF0000"/>
              </w:rPr>
              <w:t>Protolysegleichungen</w:t>
            </w:r>
            <w:proofErr w:type="spellEnd"/>
            <w:r w:rsidR="00C67C87">
              <w:rPr>
                <w:rFonts w:ascii="Comic Sans MS" w:hAnsi="Comic Sans MS"/>
                <w:b/>
                <w:color w:val="FF0000"/>
              </w:rPr>
              <w:t>!</w:t>
            </w:r>
          </w:p>
        </w:tc>
      </w:tr>
      <w:tr w:rsidR="000C3AEE" w:rsidRPr="003D6C14" w:rsidTr="005F39D1">
        <w:tc>
          <w:tcPr>
            <w:tcW w:w="358" w:type="dxa"/>
          </w:tcPr>
          <w:p w:rsidR="000C3AEE" w:rsidRPr="003D6C14" w:rsidRDefault="000C3AEE" w:rsidP="000C3A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389" w:type="dxa"/>
            <w:gridSpan w:val="2"/>
          </w:tcPr>
          <w:p w:rsidR="000C3AEE" w:rsidRPr="003D6C14" w:rsidRDefault="000C3AEE" w:rsidP="000C3A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Elektronenübergänge</w:t>
            </w:r>
          </w:p>
        </w:tc>
      </w:tr>
      <w:tr w:rsidR="000C3AEE" w:rsidRPr="003D6C14" w:rsidTr="005F39D1">
        <w:tc>
          <w:tcPr>
            <w:tcW w:w="358" w:type="dxa"/>
          </w:tcPr>
          <w:p w:rsidR="000C3AEE" w:rsidRPr="003D6C14" w:rsidRDefault="000C3AEE" w:rsidP="000C3A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2" w:type="dxa"/>
          </w:tcPr>
          <w:p w:rsidR="000C3AEE" w:rsidRPr="000C3AEE" w:rsidRDefault="000C3AEE" w:rsidP="000C3AEE">
            <w:pPr>
              <w:rPr>
                <w:rFonts w:ascii="Comic Sans MS" w:hAnsi="Comic Sans MS"/>
              </w:rPr>
            </w:pPr>
            <w:r w:rsidRPr="000C3AEE">
              <w:rPr>
                <w:rFonts w:ascii="Comic Sans MS" w:hAnsi="Comic Sans MS"/>
              </w:rPr>
              <w:t>Begriff „</w:t>
            </w:r>
            <w:proofErr w:type="spellStart"/>
            <w:r w:rsidRPr="000C3AEE">
              <w:rPr>
                <w:rFonts w:ascii="Comic Sans MS" w:hAnsi="Comic Sans MS"/>
              </w:rPr>
              <w:t>Redox</w:t>
            </w:r>
            <w:proofErr w:type="spellEnd"/>
            <w:r w:rsidRPr="000C3AEE">
              <w:rPr>
                <w:rFonts w:ascii="Comic Sans MS" w:hAnsi="Comic Sans MS"/>
              </w:rPr>
              <w:t>“</w:t>
            </w:r>
          </w:p>
        </w:tc>
        <w:tc>
          <w:tcPr>
            <w:tcW w:w="6137" w:type="dxa"/>
          </w:tcPr>
          <w:p w:rsidR="000C3AEE" w:rsidRDefault="000C3AEE" w:rsidP="000C3A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Zusammengesetzter Begriff aus:</w:t>
            </w:r>
          </w:p>
          <w:p w:rsidR="000C3AEE" w:rsidRDefault="000C3AEE" w:rsidP="000C3A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Reduktion: Elektronenaufnahme</w:t>
            </w:r>
          </w:p>
          <w:p w:rsidR="000C3AEE" w:rsidRDefault="000C3AEE" w:rsidP="000C3A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Oxidation: Elektronenabgabe</w:t>
            </w:r>
          </w:p>
          <w:p w:rsidR="001303AC" w:rsidRPr="000C3AEE" w:rsidRDefault="001303AC" w:rsidP="00E26E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Reduktion und Oxidation </w:t>
            </w:r>
            <w:r w:rsidR="00E26EFE">
              <w:rPr>
                <w:rFonts w:ascii="Comic Sans MS" w:hAnsi="Comic Sans MS"/>
              </w:rPr>
              <w:t xml:space="preserve">laufen </w:t>
            </w:r>
            <w:r>
              <w:rPr>
                <w:rFonts w:ascii="Comic Sans MS" w:hAnsi="Comic Sans MS"/>
              </w:rPr>
              <w:t>stets gleichzeitig ab</w:t>
            </w:r>
            <w:r w:rsidR="00E26EFE">
              <w:rPr>
                <w:rFonts w:ascii="Comic Sans MS" w:hAnsi="Comic Sans MS"/>
              </w:rPr>
              <w:t>, wobei ein Elektronenübergang stattfindet.</w:t>
            </w:r>
          </w:p>
        </w:tc>
      </w:tr>
      <w:tr w:rsidR="001303AC" w:rsidRPr="003D6C14" w:rsidTr="005F39D1">
        <w:tc>
          <w:tcPr>
            <w:tcW w:w="358" w:type="dxa"/>
          </w:tcPr>
          <w:p w:rsidR="001303AC" w:rsidRPr="003D6C14" w:rsidRDefault="001303AC" w:rsidP="000C3A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389" w:type="dxa"/>
            <w:gridSpan w:val="2"/>
          </w:tcPr>
          <w:p w:rsidR="001303AC" w:rsidRPr="001303AC" w:rsidRDefault="001303AC" w:rsidP="00C67C87">
            <w:pPr>
              <w:jc w:val="center"/>
              <w:rPr>
                <w:rFonts w:ascii="Comic Sans MS" w:hAnsi="Comic Sans MS"/>
                <w:color w:val="FF0000"/>
              </w:rPr>
            </w:pPr>
            <w:r w:rsidRPr="001303AC">
              <w:rPr>
                <w:rFonts w:ascii="Comic Sans MS" w:hAnsi="Comic Sans MS"/>
                <w:color w:val="FF0000"/>
              </w:rPr>
              <w:t>Ermittlung des Oxidations- und des Reduktionsvorgangs anhand der Oxidationszahlen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="00C67C87">
              <w:rPr>
                <w:rFonts w:ascii="Comic Sans MS" w:hAnsi="Comic Sans MS"/>
                <w:color w:val="FF0000"/>
              </w:rPr>
              <w:t>.</w:t>
            </w:r>
            <w:r w:rsidR="008F6ED8">
              <w:rPr>
                <w:rFonts w:ascii="Comic Sans MS" w:hAnsi="Comic Sans MS"/>
                <w:color w:val="FF0000"/>
              </w:rPr>
              <w:t xml:space="preserve"> Erstellung von </w:t>
            </w:r>
            <w:proofErr w:type="spellStart"/>
            <w:r w:rsidR="008F6ED8">
              <w:rPr>
                <w:rFonts w:ascii="Comic Sans MS" w:hAnsi="Comic Sans MS"/>
                <w:color w:val="FF0000"/>
              </w:rPr>
              <w:t>Redoxgleichungen</w:t>
            </w:r>
            <w:proofErr w:type="spellEnd"/>
            <w:r w:rsidR="008F6ED8">
              <w:rPr>
                <w:rFonts w:ascii="Comic Sans MS" w:hAnsi="Comic Sans MS"/>
                <w:color w:val="FF0000"/>
              </w:rPr>
              <w:t>.</w:t>
            </w:r>
          </w:p>
        </w:tc>
      </w:tr>
    </w:tbl>
    <w:p w:rsidR="00364825" w:rsidRPr="003D6C14" w:rsidRDefault="00364825" w:rsidP="00364825"/>
    <w:p w:rsidR="00BA229A" w:rsidRPr="003D6C14" w:rsidRDefault="00BA229A"/>
    <w:sectPr w:rsidR="00BA229A" w:rsidRPr="003D6C14" w:rsidSect="00BA229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EC" w:rsidRDefault="003329EC" w:rsidP="00364825">
      <w:pPr>
        <w:spacing w:after="0" w:line="240" w:lineRule="auto"/>
      </w:pPr>
      <w:r>
        <w:separator/>
      </w:r>
    </w:p>
  </w:endnote>
  <w:endnote w:type="continuationSeparator" w:id="0">
    <w:p w:rsidR="003329EC" w:rsidRDefault="003329EC" w:rsidP="0036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07254"/>
      <w:docPartObj>
        <w:docPartGallery w:val="Page Numbers (Bottom of Page)"/>
        <w:docPartUnique/>
      </w:docPartObj>
    </w:sdtPr>
    <w:sdtEndPr/>
    <w:sdtContent>
      <w:p w:rsidR="007F6E83" w:rsidRDefault="001C1692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4445" t="5080" r="6985" b="6985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5119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03D51C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uH0AIAAOMFAAAOAAAAZHJzL2Uyb0RvYy54bWysVMFu2zAMvQ/YPwi6p7YDu4mNOkXbLNuA&#10;bCvQbXdFlmNhsuRJSpy22L+PlFM33S7DUB9kkRLJR+qRF5eHVpG9sE4aXdLkLKZEaG4qqbcl/fZ1&#10;NZlT4jzTFVNGi5LeC0cvF2/fXPRdIaamMaoSloAT7Yq+K2njfVdEkeONaJk7M53QcFgb2zIPot1G&#10;lWU9eG9VNI3j86g3tuqs4cI50C6HQ7oI/utacP+lrp3wRJUUsPmw2rBucI0WF6zYWtY1kh9hsP9A&#10;0TKpIejoask8Izsr/3LVSm6NM7U/46aNTF1LLkIOkE0S/5HNXcM6EXKB4rhuLJN7Pbf88/7WElnB&#10;21GiWQtPdLXzJkQmoKqE41Cutdw2njTGygejPVNYt75zBZjfdbcWM3fd2vAfjmhz0zC9FVfWmr4R&#10;rAK0Cd6PXhig4MCUbPpPpoKwDMKGEh5q25Jaye47GqJrKBM5hDe7H99MHDzhoMxmWZLkGSUcztIs&#10;nmchFivQDRp31vn3wrQENyWtlekBoPVLwSWyNkRg+7XziPH5frBl3q+kUkdb5T8Y+xAM6u2NsiFt&#10;ZKoAgewZcMwfBshq10Jagy6J8RuoBnog5KAPKogYyI4uQvzR82YMYbebMcAqfMccj1cQ9REpQlIa&#10;V20Q+ZDToIGSQZZ4hsUL7HzMk2kaX0/zyep8PpukqzSb5LN4PomT/Do/j9M8Xa5+YcZJWjSyqoRe&#10;Sy2eOiVJ/42Jx54dOB56hfQlzbNpForpjJIVokVsYzVeq6AvvLfSw7xRsi3p/ORZkKfvdAXVYoVn&#10;Ug376GXW4XmgdE//UMzAaiTy0BAbU90Dqa0BqsG8gckIG+ibB0p6mDIldT93zApK1EcNjZEnaYpj&#10;KQhpNpuCYE9PNqcnTHNwBSSjZNje+GGU7TqLDfrUL9pgD9cyMBobbUAFuFGASRIyOE49HFWncrj1&#10;PJsXvwEAAP//AwBQSwMEFAAGAAgAAAAhAF++pOPZAAAAAwEAAA8AAABkcnMvZG93bnJldi54bWxM&#10;j0FLw0AQhe+C/2GZgje7ScVaYzalCgUPBWnrD9hmp0no7mzITtv47x296OXB4w3vfVMux+DVBYfU&#10;RTKQTzNQSHV0HTUGPvfr+wWoxJac9ZHQwBcmWFa3N6UtXLzSFi87bpSUUCqsgZa5L7ROdYvBpmns&#10;kSQ7xiFYFjs02g32KuXB61mWzXWwHclCa3t8a7E+7c7BgNuwTvvF68eMV+9p3W7yY3j0xtxNxtUL&#10;KMaR/47hB1/QoRKmQzyTS8obkEf4VyV7fpiLPRh4ykFXpf7PXn0DAAD//wMAUEsBAi0AFAAGAAgA&#10;AAAhALaDOJL+AAAA4QEAABMAAAAAAAAAAAAAAAAAAAAAAFtDb250ZW50X1R5cGVzXS54bWxQSwEC&#10;LQAUAAYACAAAACEAOP0h/9YAAACUAQAACwAAAAAAAAAAAAAAAAAvAQAAX3JlbHMvLnJlbHNQSwEC&#10;LQAUAAYACAAAACEAh4a7h9ACAADjBQAADgAAAAAAAAAAAAAAAAAuAgAAZHJzL2Uyb0RvYy54bWxQ&#10;SwECLQAUAAYACAAAACEAX76k49kAAAADAQAADwAAAAAAAAAAAAAAAAAqBQAAZHJzL2Rvd25yZXYu&#10;eG1sUEsFBgAAAAAEAAQA8wAAADA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F6E83" w:rsidRDefault="001C1692">
        <w:pPr>
          <w:pStyle w:val="Fuzeil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C4F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6E83" w:rsidRDefault="007F6E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EC" w:rsidRDefault="003329EC" w:rsidP="00364825">
      <w:pPr>
        <w:spacing w:after="0" w:line="240" w:lineRule="auto"/>
      </w:pPr>
      <w:r>
        <w:separator/>
      </w:r>
    </w:p>
  </w:footnote>
  <w:footnote w:type="continuationSeparator" w:id="0">
    <w:p w:rsidR="003329EC" w:rsidRDefault="003329EC" w:rsidP="0036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83" w:rsidRPr="003B6585" w:rsidRDefault="007F6E83" w:rsidP="007F6E83">
    <w:pPr>
      <w:pStyle w:val="Kopfzeile"/>
      <w:jc w:val="center"/>
      <w:rPr>
        <w:rFonts w:ascii="Comic Sans MS" w:hAnsi="Comic Sans MS"/>
        <w:sz w:val="28"/>
        <w:szCs w:val="28"/>
      </w:rPr>
    </w:pPr>
    <w:r w:rsidRPr="003B6585">
      <w:rPr>
        <w:rFonts w:ascii="Comic Sans MS" w:hAnsi="Comic Sans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-440055</wp:posOffset>
          </wp:positionV>
          <wp:extent cx="2066925" cy="457200"/>
          <wp:effectExtent l="19050" t="0" r="9525" b="0"/>
          <wp:wrapTight wrapText="bothSides">
            <wp:wrapPolygon edited="0">
              <wp:start x="-199" y="0"/>
              <wp:lineTo x="-199" y="20700"/>
              <wp:lineTo x="21700" y="20700"/>
              <wp:lineTo x="21700" y="0"/>
              <wp:lineTo x="-199" y="0"/>
            </wp:wrapPolygon>
          </wp:wrapTight>
          <wp:docPr id="2" name="Bild 1" descr="https://www.dry-lands.org/media/zoo/images/77_img_2a10c2b04966e0be2ad25cb958054e3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ry-lands.org/media/zoo/images/77_img_2a10c2b04966e0be2ad25cb958054e3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6585">
      <w:rPr>
        <w:rFonts w:ascii="Comic Sans MS" w:hAnsi="Comic Sans MS"/>
        <w:sz w:val="28"/>
        <w:szCs w:val="28"/>
      </w:rPr>
      <w:t xml:space="preserve">Grundwissen der </w:t>
    </w:r>
    <w:r>
      <w:rPr>
        <w:rFonts w:ascii="Comic Sans MS" w:hAnsi="Comic Sans MS"/>
        <w:sz w:val="28"/>
        <w:szCs w:val="28"/>
      </w:rPr>
      <w:t>9</w:t>
    </w:r>
    <w:r w:rsidRPr="003B6585">
      <w:rPr>
        <w:rFonts w:ascii="Comic Sans MS" w:hAnsi="Comic Sans MS"/>
        <w:sz w:val="28"/>
        <w:szCs w:val="28"/>
      </w:rPr>
      <w:t>. Jahrgangsstufe</w:t>
    </w:r>
    <w:r w:rsidR="00A75618">
      <w:rPr>
        <w:rFonts w:ascii="Comic Sans MS" w:hAnsi="Comic Sans MS"/>
        <w:sz w:val="28"/>
        <w:szCs w:val="28"/>
      </w:rPr>
      <w:t xml:space="preserve"> (NTG)</w:t>
    </w:r>
    <w:r w:rsidRPr="003B6585">
      <w:rPr>
        <w:rFonts w:ascii="Comic Sans MS" w:hAnsi="Comic Sans MS"/>
        <w:sz w:val="28"/>
        <w:szCs w:val="28"/>
      </w:rPr>
      <w:t xml:space="preserve"> im Fach Chemie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0D56"/>
    <w:multiLevelType w:val="hybridMultilevel"/>
    <w:tmpl w:val="A7FE2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5186"/>
    <w:multiLevelType w:val="hybridMultilevel"/>
    <w:tmpl w:val="AF26F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D312D"/>
    <w:multiLevelType w:val="hybridMultilevel"/>
    <w:tmpl w:val="6F604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42AF"/>
    <w:multiLevelType w:val="hybridMultilevel"/>
    <w:tmpl w:val="CB40F774"/>
    <w:lvl w:ilvl="0" w:tplc="EB64E2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F30F2"/>
    <w:multiLevelType w:val="hybridMultilevel"/>
    <w:tmpl w:val="D8688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25"/>
    <w:rsid w:val="00082396"/>
    <w:rsid w:val="000C3AEE"/>
    <w:rsid w:val="001303AC"/>
    <w:rsid w:val="00156B48"/>
    <w:rsid w:val="001C1692"/>
    <w:rsid w:val="00234F72"/>
    <w:rsid w:val="003329EC"/>
    <w:rsid w:val="00352165"/>
    <w:rsid w:val="00364825"/>
    <w:rsid w:val="003D6C14"/>
    <w:rsid w:val="0048466F"/>
    <w:rsid w:val="005602A4"/>
    <w:rsid w:val="00593FA9"/>
    <w:rsid w:val="005B2B07"/>
    <w:rsid w:val="005F39D1"/>
    <w:rsid w:val="00630E4C"/>
    <w:rsid w:val="006827DB"/>
    <w:rsid w:val="00682926"/>
    <w:rsid w:val="00687488"/>
    <w:rsid w:val="007F6E83"/>
    <w:rsid w:val="008C6D76"/>
    <w:rsid w:val="008F6ED8"/>
    <w:rsid w:val="00902F54"/>
    <w:rsid w:val="00A34F98"/>
    <w:rsid w:val="00A75618"/>
    <w:rsid w:val="00AE3DE3"/>
    <w:rsid w:val="00B836F5"/>
    <w:rsid w:val="00BA229A"/>
    <w:rsid w:val="00BC4880"/>
    <w:rsid w:val="00C67C87"/>
    <w:rsid w:val="00C90E5C"/>
    <w:rsid w:val="00CC2FB1"/>
    <w:rsid w:val="00D43ED9"/>
    <w:rsid w:val="00D80738"/>
    <w:rsid w:val="00DB59B6"/>
    <w:rsid w:val="00DE4553"/>
    <w:rsid w:val="00E26EFE"/>
    <w:rsid w:val="00FC4F84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9EB4A"/>
  <w15:docId w15:val="{D6524C5D-3171-4B40-9B91-2440A515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6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64825"/>
  </w:style>
  <w:style w:type="paragraph" w:styleId="Fuzeile">
    <w:name w:val="footer"/>
    <w:basedOn w:val="Standard"/>
    <w:link w:val="FuzeileZchn"/>
    <w:uiPriority w:val="99"/>
    <w:unhideWhenUsed/>
    <w:rsid w:val="0036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825"/>
  </w:style>
  <w:style w:type="table" w:styleId="Tabellenraster">
    <w:name w:val="Table Grid"/>
    <w:basedOn w:val="NormaleTabelle"/>
    <w:uiPriority w:val="59"/>
    <w:rsid w:val="00364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648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8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82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Landau a.d. Isar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Caldera</dc:creator>
  <cp:lastModifiedBy>Thomas Mauch</cp:lastModifiedBy>
  <cp:revision>4</cp:revision>
  <dcterms:created xsi:type="dcterms:W3CDTF">2016-10-13T14:38:00Z</dcterms:created>
  <dcterms:modified xsi:type="dcterms:W3CDTF">2016-12-26T15:23:00Z</dcterms:modified>
</cp:coreProperties>
</file>